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7A" w:rsidRPr="0059719B" w:rsidRDefault="0048567A" w:rsidP="004856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9719B">
        <w:rPr>
          <w:rFonts w:ascii="Times New Roman" w:hAnsi="Times New Roman"/>
          <w:b/>
          <w:sz w:val="24"/>
          <w:szCs w:val="24"/>
        </w:rPr>
        <w:t>УТВЕРЖДАЮ:</w:t>
      </w:r>
    </w:p>
    <w:p w:rsidR="0048567A" w:rsidRPr="0059719B" w:rsidRDefault="0048567A" w:rsidP="004856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9719B">
        <w:rPr>
          <w:rFonts w:ascii="Times New Roman" w:hAnsi="Times New Roman"/>
          <w:b/>
          <w:sz w:val="24"/>
          <w:szCs w:val="24"/>
        </w:rPr>
        <w:t xml:space="preserve">                 Директор    МОУ «СОШ №15» </w:t>
      </w:r>
    </w:p>
    <w:p w:rsidR="0048567A" w:rsidRPr="0059719B" w:rsidRDefault="0048567A" w:rsidP="004856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9719B">
        <w:rPr>
          <w:rFonts w:ascii="Times New Roman" w:hAnsi="Times New Roman"/>
          <w:b/>
          <w:sz w:val="24"/>
          <w:szCs w:val="24"/>
        </w:rPr>
        <w:t xml:space="preserve">                    _____________     З.И. </w:t>
      </w:r>
      <w:proofErr w:type="gramStart"/>
      <w:r w:rsidRPr="0059719B">
        <w:rPr>
          <w:rFonts w:ascii="Times New Roman" w:hAnsi="Times New Roman"/>
          <w:b/>
          <w:sz w:val="24"/>
          <w:szCs w:val="24"/>
        </w:rPr>
        <w:t>Дармова</w:t>
      </w:r>
      <w:proofErr w:type="gramEnd"/>
    </w:p>
    <w:p w:rsidR="00403CF7" w:rsidRDefault="0048567A" w:rsidP="00403CF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403CF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403CF7">
        <w:rPr>
          <w:rFonts w:ascii="Times New Roman" w:eastAsia="Times New Roman" w:hAnsi="Times New Roman" w:cs="Times New Roman"/>
          <w:b/>
          <w:color w:val="000000" w:themeColor="text1"/>
          <w:sz w:val="24"/>
        </w:rPr>
        <w:t>«____»_____________2017г.</w:t>
      </w:r>
    </w:p>
    <w:p w:rsidR="0048567A" w:rsidRDefault="0048567A" w:rsidP="0048567A">
      <w:pPr>
        <w:pStyle w:val="a5"/>
        <w:shd w:val="clear" w:color="auto" w:fill="FFFFFF" w:themeFill="background1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8567A" w:rsidRDefault="0048567A" w:rsidP="0048567A">
      <w:pPr>
        <w:pStyle w:val="a5"/>
        <w:shd w:val="clear" w:color="auto" w:fill="FFFFFF" w:themeFill="background1"/>
        <w:spacing w:after="0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BE790D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Учебный план начального общего образования</w:t>
      </w:r>
    </w:p>
    <w:p w:rsidR="0048567A" w:rsidRPr="00F2435B" w:rsidRDefault="0048567A" w:rsidP="0048567A">
      <w:pPr>
        <w:pStyle w:val="a5"/>
        <w:shd w:val="clear" w:color="auto" w:fill="FFFFFF" w:themeFill="background1"/>
        <w:spacing w:after="0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C14C4A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Учебный   план,  реализующий основную образовательную программу начального общего образования,  является важнейшим нормативным документом по введению и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требований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федеральных государственных образовательных стандартов начального общего образования  в действие, определяет максимальный объем учебной нагрузки учащихся, состав </w:t>
      </w:r>
      <w:r w:rsidRPr="00BE79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учебных предметов, распределяет учебное время, отводимое на освоение содержания образования по классам и учебным предметам, </w:t>
      </w:r>
      <w:r w:rsidRPr="00BE790D">
        <w:rPr>
          <w:rFonts w:ascii="Times New Roman" w:hAnsi="Times New Roman" w:cs="Times New Roman"/>
          <w:sz w:val="24"/>
          <w:szCs w:val="24"/>
        </w:rPr>
        <w:t>последовательность и распределение по периодам обучения учебных предметов, формы промежуточной аттестации</w:t>
      </w:r>
      <w:proofErr w:type="gramEnd"/>
      <w:r w:rsidRPr="00BE790D">
        <w:rPr>
          <w:rFonts w:ascii="Times New Roman" w:hAnsi="Times New Roman" w:cs="Times New Roman"/>
          <w:sz w:val="24"/>
          <w:szCs w:val="24"/>
        </w:rPr>
        <w:t xml:space="preserve"> учащихся, </w:t>
      </w:r>
      <w:r w:rsidRPr="00BE79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выступает одновременно в качестве внешнего ограничителя, определяющего общие рамки принимаемых решений при разработке содержания образования, требований к его усвоению и организации образовательной деятельности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. А также в качестве одног</w:t>
      </w:r>
      <w:r w:rsidRPr="00C14C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из основных механизмов его реализации.</w:t>
      </w:r>
    </w:p>
    <w:p w:rsidR="0048567A" w:rsidRPr="00C14C4A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8567A" w:rsidRPr="00C14C4A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14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Нормативно-правовая база учебного плана МОУ «СОШ №15»</w:t>
      </w:r>
    </w:p>
    <w:p w:rsidR="0048567A" w:rsidRPr="00403CF7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4C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Нормативно-правовой базой, лежащей в основе разработки  учебного плана, </w:t>
      </w:r>
      <w:r w:rsidRPr="00403CF7">
        <w:rPr>
          <w:rFonts w:ascii="Times New Roman" w:eastAsia="Times New Roman" w:hAnsi="Times New Roman" w:cs="Times New Roman"/>
          <w:sz w:val="24"/>
          <w:szCs w:val="24"/>
        </w:rPr>
        <w:t>являются следующие документы:</w:t>
      </w:r>
    </w:p>
    <w:p w:rsidR="0048567A" w:rsidRPr="00403CF7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государственный образовательный стандарт начального общего образования  (утвержден приказом </w:t>
      </w:r>
      <w:hyperlink r:id="rId6">
        <w:r w:rsidRPr="00403CF7">
          <w:rPr>
            <w:rFonts w:ascii="Times New Roman" w:eastAsia="Times New Roman" w:hAnsi="Times New Roman" w:cs="Times New Roman"/>
            <w:sz w:val="24"/>
            <w:szCs w:val="24"/>
          </w:rPr>
          <w:t xml:space="preserve"> Министерства образования</w:t>
        </w:r>
      </w:hyperlink>
      <w:r w:rsidRPr="0040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>
        <w:r w:rsidRPr="00403CF7">
          <w:rPr>
            <w:rFonts w:ascii="Times New Roman" w:eastAsia="Times New Roman" w:hAnsi="Times New Roman" w:cs="Times New Roman"/>
            <w:sz w:val="24"/>
            <w:szCs w:val="24"/>
          </w:rPr>
          <w:t>и науки Российской Федерации</w:t>
        </w:r>
      </w:hyperlink>
      <w:r w:rsidRPr="0040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>
        <w:r w:rsidRPr="00403CF7">
          <w:rPr>
            <w:rFonts w:ascii="Times New Roman" w:eastAsia="Times New Roman" w:hAnsi="Times New Roman" w:cs="Times New Roman"/>
            <w:sz w:val="24"/>
            <w:szCs w:val="24"/>
          </w:rPr>
          <w:t>от 6  октября 2009 г. №</w:t>
        </w:r>
        <w:r w:rsidRPr="00403CF7">
          <w:rPr>
            <w:rFonts w:ascii="Times New Roman" w:eastAsia="Times New Roman" w:hAnsi="Times New Roman" w:cs="Times New Roman"/>
            <w:vanish/>
            <w:sz w:val="24"/>
            <w:szCs w:val="24"/>
          </w:rPr>
          <w:t>HYPERLINK "http://www.edu.ru/db/mo/Data/d_09/m373.html"</w:t>
        </w:r>
        <w:r w:rsidRPr="00403CF7">
          <w:rPr>
            <w:rFonts w:ascii="Times New Roman" w:eastAsia="Times New Roman" w:hAnsi="Times New Roman" w:cs="Times New Roman"/>
            <w:sz w:val="24"/>
            <w:szCs w:val="24"/>
          </w:rPr>
          <w:t>373</w:t>
        </w:r>
      </w:hyperlink>
      <w:r w:rsidRPr="00403CF7">
        <w:rPr>
          <w:rFonts w:ascii="Times New Roman" w:eastAsia="Times New Roman" w:hAnsi="Times New Roman" w:cs="Times New Roman"/>
          <w:sz w:val="24"/>
          <w:szCs w:val="24"/>
        </w:rPr>
        <w:t>, с изменениями от 26 ноября 2010 г. № 1241,  от 22 сентября 2011 г. № 2357, от 18.12.2012 № 1060, от 29.12.2014г. №1643, от 18.05.2015г.№507, от 31.12.2015г. №1576);</w:t>
      </w:r>
    </w:p>
    <w:p w:rsidR="00D620E1" w:rsidRPr="00403CF7" w:rsidRDefault="00D620E1" w:rsidP="00D620E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03CF7">
        <w:rPr>
          <w:rFonts w:ascii="Times New Roman" w:eastAsia="Times New Roman" w:hAnsi="Times New Roman" w:cs="Times New Roman"/>
          <w:sz w:val="24"/>
        </w:rPr>
        <w:t xml:space="preserve"> Федеральный государственный образовательный стандарт начального общего образования учащихся с ограниченными возможностями здоровья, утвержденный приказом Министерства образования  и науки Российской Федерации</w:t>
      </w:r>
      <w:r w:rsidRPr="00403CF7">
        <w:rPr>
          <w:rFonts w:ascii="Times New Roman" w:eastAsia="Times New Roman" w:hAnsi="Times New Roman" w:cs="Times New Roman"/>
          <w:sz w:val="24"/>
        </w:rPr>
        <w:br/>
        <w:t>от 19 декабря 2014г. №1598;</w:t>
      </w:r>
    </w:p>
    <w:p w:rsidR="0048567A" w:rsidRPr="00403CF7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t>- Приказ МО и науки РФ от 30.08.2013г.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</w:t>
      </w:r>
    </w:p>
    <w:p w:rsidR="0048567A" w:rsidRPr="00403CF7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t>- Примерная основная образовательная программа начального общего образования,  одобренная решением федерального учебно-методического объединения по общему образованию (Протокол заседания от 8 апреля 2015 г. № 1/15);</w:t>
      </w:r>
    </w:p>
    <w:p w:rsidR="00D620E1" w:rsidRDefault="00D620E1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03CF7">
        <w:rPr>
          <w:rFonts w:ascii="Times New Roman" w:eastAsia="Times New Roman" w:hAnsi="Times New Roman" w:cs="Times New Roman"/>
          <w:sz w:val="24"/>
        </w:rPr>
        <w:t xml:space="preserve">- Приказ Министерства образования и науки РФ №253  от 31.03.2014г. «Об утверждении </w:t>
      </w:r>
      <w:r w:rsidRPr="00B25B47">
        <w:rPr>
          <w:rFonts w:ascii="Times New Roman" w:eastAsia="Times New Roman" w:hAnsi="Times New Roman" w:cs="Times New Roman"/>
          <w:sz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620E1" w:rsidRPr="00D620E1" w:rsidRDefault="00D620E1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Приказ</w:t>
      </w:r>
      <w:r w:rsidRPr="00B25B47">
        <w:rPr>
          <w:rFonts w:ascii="Times New Roman" w:eastAsia="Times New Roman" w:hAnsi="Times New Roman" w:cs="Times New Roman"/>
          <w:sz w:val="24"/>
        </w:rPr>
        <w:t xml:space="preserve"> Министерства образования и науки РФ №576  от 08.06.2015г.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№253  от 31.03.2014г.»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D620E1" w:rsidRPr="00403CF7" w:rsidRDefault="00D620E1" w:rsidP="00D620E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403CF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403CF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03CF7">
        <w:rPr>
          <w:rFonts w:ascii="Times New Roman" w:hAnsi="Times New Roman" w:cs="Times New Roman"/>
          <w:sz w:val="24"/>
          <w:szCs w:val="24"/>
        </w:rPr>
        <w:t xml:space="preserve"> России от 27.01.2017 № 69 «О проведении мониторинга качества образования»;</w:t>
      </w:r>
    </w:p>
    <w:p w:rsidR="00D620E1" w:rsidRPr="00403CF7" w:rsidRDefault="00D620E1" w:rsidP="00D620E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03CF7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403CF7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403CF7">
        <w:rPr>
          <w:rFonts w:ascii="Times New Roman" w:hAnsi="Times New Roman" w:cs="Times New Roman"/>
          <w:sz w:val="24"/>
          <w:szCs w:val="24"/>
        </w:rPr>
        <w:t xml:space="preserve"> от 02.02.2017 № 05-41 «Всероссийские проверочные работы»;</w:t>
      </w:r>
    </w:p>
    <w:p w:rsidR="0048567A" w:rsidRPr="00C14C4A" w:rsidRDefault="0048567A" w:rsidP="0048567A">
      <w:pPr>
        <w:pStyle w:val="Default"/>
        <w:spacing w:line="276" w:lineRule="auto"/>
        <w:jc w:val="both"/>
      </w:pPr>
      <w:r w:rsidRPr="00767ADC">
        <w:rPr>
          <w:rFonts w:eastAsia="Times New Roman"/>
          <w:color w:val="000000" w:themeColor="text1"/>
        </w:rPr>
        <w:t xml:space="preserve">- </w:t>
      </w:r>
      <w:r w:rsidRPr="00767ADC">
        <w:t>Постановление</w:t>
      </w:r>
      <w:r w:rsidRPr="00C14C4A">
        <w:t xml:space="preserve"> Главного государственного санитарного врача РФ от 29.12.2010 г. № 189 «Об утверждении СанПиН 2.4.2.2821-10 «Санитарно-эпидемиологические требования к условиям и организации обучения в об</w:t>
      </w:r>
      <w:r w:rsidRPr="00767ADC">
        <w:t>щеобразовательных учреждениях»;</w:t>
      </w:r>
    </w:p>
    <w:p w:rsidR="0048567A" w:rsidRPr="00C14C4A" w:rsidRDefault="0048567A" w:rsidP="004856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hAnsi="Times New Roman" w:cs="Times New Roman"/>
          <w:sz w:val="24"/>
          <w:szCs w:val="24"/>
        </w:rPr>
        <w:t>- Приказ</w:t>
      </w:r>
      <w:r w:rsidR="00D620E1">
        <w:rPr>
          <w:rFonts w:ascii="Times New Roman" w:hAnsi="Times New Roman" w:cs="Times New Roman"/>
          <w:sz w:val="24"/>
          <w:szCs w:val="24"/>
        </w:rPr>
        <w:t xml:space="preserve"> МО РК от 6 мая 2011 г. №</w:t>
      </w:r>
      <w:r w:rsidRPr="00C14C4A">
        <w:rPr>
          <w:rFonts w:ascii="Times New Roman" w:hAnsi="Times New Roman" w:cs="Times New Roman"/>
          <w:sz w:val="24"/>
          <w:szCs w:val="24"/>
        </w:rPr>
        <w:t xml:space="preserve"> 613 «Об об</w:t>
      </w:r>
      <w:r w:rsidRPr="00767ADC">
        <w:rPr>
          <w:rFonts w:ascii="Times New Roman" w:hAnsi="Times New Roman" w:cs="Times New Roman"/>
          <w:sz w:val="24"/>
          <w:szCs w:val="24"/>
        </w:rPr>
        <w:t>еспечении изучения коми языка»;</w:t>
      </w:r>
    </w:p>
    <w:p w:rsidR="0048567A" w:rsidRPr="00C14C4A" w:rsidRDefault="0048567A" w:rsidP="004856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hAnsi="Times New Roman" w:cs="Times New Roman"/>
          <w:sz w:val="24"/>
          <w:szCs w:val="24"/>
        </w:rPr>
        <w:t>- Методическое</w:t>
      </w:r>
      <w:r w:rsidRPr="00C14C4A">
        <w:rPr>
          <w:rFonts w:ascii="Times New Roman" w:hAnsi="Times New Roman" w:cs="Times New Roman"/>
          <w:sz w:val="24"/>
          <w:szCs w:val="24"/>
        </w:rPr>
        <w:t xml:space="preserve"> пис</w:t>
      </w:r>
      <w:r w:rsidRPr="00767ADC">
        <w:rPr>
          <w:rFonts w:ascii="Times New Roman" w:hAnsi="Times New Roman" w:cs="Times New Roman"/>
          <w:sz w:val="24"/>
          <w:szCs w:val="24"/>
        </w:rPr>
        <w:t>ьмо</w:t>
      </w:r>
      <w:r w:rsidRPr="00C14C4A">
        <w:rPr>
          <w:rFonts w:ascii="Times New Roman" w:hAnsi="Times New Roman" w:cs="Times New Roman"/>
          <w:sz w:val="24"/>
          <w:szCs w:val="24"/>
        </w:rPr>
        <w:t xml:space="preserve"> МО РК от 11.03.2014 г. № 03-05/1 " О реализации этнокультурной составляющей содержания образовательных программ общего образования». </w:t>
      </w:r>
    </w:p>
    <w:p w:rsidR="0048567A" w:rsidRPr="00767ADC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Постановление  Правительства Республики Коми от 16.12.2013 №500 «Об утверждении Порядка регламентации и оформления отношений  государственной и муниципальной образовательной организации и родителей (законных представителей) учащихся, нуждающихся в длительном лечении, а также детей-инвалидов в части организации </w:t>
      </w:r>
      <w:proofErr w:type="gramStart"/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обучения</w:t>
      </w:r>
      <w:proofErr w:type="gramEnd"/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 основным общеобразовательным программам на дому </w:t>
      </w:r>
      <w:r w:rsidR="00D62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 в медицинских организациях»;</w:t>
      </w:r>
    </w:p>
    <w:p w:rsidR="0048567A" w:rsidRPr="00767ADC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информационное письмо МО РК от 13.01.2014г.  № 02-42/00-05;</w:t>
      </w:r>
    </w:p>
    <w:p w:rsidR="0048567A" w:rsidRPr="00767ADC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Устав МОУ «СОШ №15»;</w:t>
      </w:r>
    </w:p>
    <w:p w:rsidR="00D620E1" w:rsidRPr="00B25B47" w:rsidRDefault="00D620E1" w:rsidP="00D620E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</w:t>
      </w:r>
      <w:r w:rsidRPr="00B25B47">
        <w:rPr>
          <w:rFonts w:ascii="Times New Roman" w:eastAsia="Times New Roman" w:hAnsi="Times New Roman" w:cs="Times New Roman"/>
          <w:sz w:val="24"/>
        </w:rPr>
        <w:t>собеннос</w:t>
      </w:r>
      <w:r>
        <w:rPr>
          <w:rFonts w:ascii="Times New Roman" w:eastAsia="Times New Roman" w:hAnsi="Times New Roman" w:cs="Times New Roman"/>
          <w:sz w:val="24"/>
        </w:rPr>
        <w:t>ти</w:t>
      </w:r>
      <w:r w:rsidRPr="00B25B47">
        <w:rPr>
          <w:rFonts w:ascii="Times New Roman" w:eastAsia="Times New Roman" w:hAnsi="Times New Roman" w:cs="Times New Roman"/>
          <w:sz w:val="24"/>
        </w:rPr>
        <w:t xml:space="preserve">  МОУ «СОШ № 15», потребностей и запросов участников образовательных отношений, на основе анализа деятельности МОУ «СОШ № 15», с учетом концептуальных положений образовательной системы «Школа России».</w:t>
      </w:r>
    </w:p>
    <w:p w:rsidR="0048567A" w:rsidRPr="00767ADC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Календарный учебный график МОУ «СОШ №15».</w:t>
      </w:r>
    </w:p>
    <w:p w:rsidR="0048567A" w:rsidRPr="00767ADC" w:rsidRDefault="0048567A" w:rsidP="0048567A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hAnsi="Times New Roman" w:cs="Times New Roman"/>
          <w:spacing w:val="-4"/>
          <w:sz w:val="24"/>
          <w:szCs w:val="24"/>
        </w:rPr>
        <w:t>Примерный учебный план обеспечивает в случаях, предусмот</w:t>
      </w:r>
      <w:r w:rsidRPr="00767ADC">
        <w:rPr>
          <w:rFonts w:ascii="Times New Roman" w:hAnsi="Times New Roman" w:cs="Times New Roman"/>
          <w:sz w:val="24"/>
          <w:szCs w:val="24"/>
        </w:rPr>
        <w:t>ренных законодательством Российской Федерации в сфере образования, возможность обучения на государственных языках субъектов Российской Федерации и родном (нерусском) языке, возможность их изучения, а также устанавливает количество занятий, отводимых на изучение этих языков, по классам (годам) обучения.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областей, будут реализованы в МОУ «СОШ №15» государственную аккредитацию, реализующих основную образовательную программу начального общего образования, и учебное время, отводимое на их изучение по классам (годам) обучения. 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Обязательная часть учебного плана отражает содержание образования, которое обеспечивает достижение важнейших целей современного начального образования: 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формирование гражданской идентичности учащихся, приобщение их к общекультурным, национальным и этнокультурным ценностям; 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готовность учащихся к продолжению образования на последующих ступенях основного общего образования, их приобщение к информационным технологиям; 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формирование здорового образа жизни, элементарных правил поведения в экстремальных ситуациях; 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личностное развитие учащегося в соответствии с его индивидуальностью.</w:t>
      </w:r>
    </w:p>
    <w:p w:rsidR="0048567A" w:rsidRPr="00767ADC" w:rsidRDefault="0048567A" w:rsidP="0048567A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67ADC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>нагрузки обучающихся</w:t>
      </w:r>
      <w:r w:rsidRPr="00767ADC">
        <w:rPr>
          <w:rFonts w:ascii="Times New Roman" w:hAnsi="Times New Roman" w:cs="Times New Roman"/>
          <w:sz w:val="24"/>
          <w:szCs w:val="24"/>
        </w:rPr>
        <w:t>, может быть использовано: на увеличение учебных часов, от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 xml:space="preserve">водимых на 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lastRenderedPageBreak/>
        <w:t>изучение отдельных учебных предметов обяза</w:t>
      </w:r>
      <w:r w:rsidRPr="00767ADC">
        <w:rPr>
          <w:rFonts w:ascii="Times New Roman" w:hAnsi="Times New Roman" w:cs="Times New Roman"/>
          <w:sz w:val="24"/>
          <w:szCs w:val="24"/>
        </w:rPr>
        <w:t xml:space="preserve">тельной части; на введение учебных курсов, обеспечивающих 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>различные интересы обучающихся, в том числе этнокуль</w:t>
      </w:r>
      <w:r w:rsidRPr="00767ADC">
        <w:rPr>
          <w:rFonts w:ascii="Times New Roman" w:hAnsi="Times New Roman" w:cs="Times New Roman"/>
          <w:sz w:val="24"/>
          <w:szCs w:val="24"/>
        </w:rPr>
        <w:t>турные.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учебном плане учтены обязательные предметные области и основные задачи реализации содержания предметных областей. </w:t>
      </w:r>
    </w:p>
    <w:p w:rsidR="0048567A" w:rsidRDefault="0048567A" w:rsidP="0048567A">
      <w:pPr>
        <w:shd w:val="clear" w:color="auto" w:fill="FFFFFF" w:themeFill="background1"/>
        <w:spacing w:after="0"/>
        <w:ind w:left="-567" w:firstLine="102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Каждая образовательная область учебного плана в 1-4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классах представлена набором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8567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соответствующих учебных предметов. Обязательная часть учебного плана отражает содержание предметных областей и представлена следующим образом:</w:t>
      </w:r>
    </w:p>
    <w:p w:rsidR="0048567A" w:rsidRPr="00F2435B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98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278"/>
        <w:gridCol w:w="6628"/>
      </w:tblGrid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Предметные области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Основные задачи реализации содержания</w:t>
            </w:r>
          </w:p>
        </w:tc>
      </w:tr>
      <w:tr w:rsidR="0048567A" w:rsidRPr="0048567A" w:rsidTr="00D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Русский язык и литературное чтение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      </w:r>
          </w:p>
        </w:tc>
      </w:tr>
      <w:tr w:rsidR="0048567A" w:rsidRPr="0048567A" w:rsidTr="00D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Родной язык и литературное чтение на родном языке 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(коми язык)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первоначальных представлений о единстве и многообразии языкового и культурного  пространства России, о языке как основе национального самосознания. Развитие 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      </w:r>
          </w:p>
        </w:tc>
      </w:tr>
      <w:tr w:rsidR="0048567A" w:rsidRPr="0048567A" w:rsidTr="00D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Иностранный язык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и других странах, с детским фольклором и доступными образцами детской художественной литературы, формирование начальных навыков общения в устной и 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48567A" w:rsidRPr="0048567A" w:rsidTr="00D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и информатика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Развитие математической  речи,  логического и алгоритмического мышления, воображения, обеспечение первоначальных представлений о компьютерной грамотности.</w:t>
            </w:r>
          </w:p>
        </w:tc>
      </w:tr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Обществознание и естествознание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i/>
                <w:sz w:val="24"/>
              </w:rPr>
              <w:t>(Окружающий мир)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</w:t>
            </w: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>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Основы религиозных культур и светской этики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both"/>
              <w:rPr>
                <w:rFonts w:ascii="Times New Roman" w:hAnsi="Times New Roman" w:cs="Times New Roman"/>
              </w:rPr>
            </w:pPr>
            <w:r w:rsidRPr="0048567A">
              <w:rPr>
                <w:rFonts w:ascii="Times New Roman" w:hAnsi="Times New Roman" w:cs="Times New Roman"/>
                <w:sz w:val="24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современной России.</w:t>
            </w:r>
          </w:p>
        </w:tc>
      </w:tr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t>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Искусство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      </w:r>
          </w:p>
        </w:tc>
      </w:tr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Технология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      </w:r>
          </w:p>
        </w:tc>
      </w:tr>
      <w:tr w:rsidR="0048567A" w:rsidRPr="0048567A" w:rsidTr="00D620E1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Физическая культура</w:t>
            </w:r>
          </w:p>
          <w:p w:rsidR="0048567A" w:rsidRPr="0048567A" w:rsidRDefault="0048567A" w:rsidP="00D620E1">
            <w:pPr>
              <w:shd w:val="clear" w:color="auto" w:fill="FFFFFF" w:themeFill="background1"/>
              <w:spacing w:after="0"/>
              <w:ind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8567A" w:rsidRPr="0048567A" w:rsidRDefault="0048567A" w:rsidP="00D620E1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 w:rsidRPr="0048567A">
              <w:rPr>
                <w:rFonts w:ascii="Times New Roman" w:eastAsia="Times New Roman" w:hAnsi="Times New Roman" w:cs="Times New Roman"/>
                <w:sz w:val="24"/>
              </w:rPr>
              <w:t>саморегуляции</w:t>
            </w:r>
            <w:proofErr w:type="spellEnd"/>
            <w:r w:rsidRPr="0048567A">
              <w:rPr>
                <w:rFonts w:ascii="Times New Roman" w:eastAsia="Times New Roman" w:hAnsi="Times New Roman" w:cs="Times New Roman"/>
                <w:sz w:val="24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48567A" w:rsidRPr="000732AA" w:rsidRDefault="0048567A" w:rsidP="0048567A">
      <w:pPr>
        <w:shd w:val="clear" w:color="auto" w:fill="FFFFFF" w:themeFill="background1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</w:t>
      </w:r>
      <w:r w:rsidRPr="000732AA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>редметные результаты освоения основной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отражают:</w:t>
      </w:r>
    </w:p>
    <w:p w:rsidR="0048567A" w:rsidRPr="0048567A" w:rsidRDefault="0048567A" w:rsidP="0048567A">
      <w:pPr>
        <w:shd w:val="clear" w:color="auto" w:fill="FFFFFF" w:themeFill="background1"/>
        <w:spacing w:after="0"/>
        <w:ind w:left="113" w:right="113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«Русский язык, литературное чтение» включает: </w:t>
      </w:r>
      <w:r w:rsidRPr="0048567A">
        <w:rPr>
          <w:rFonts w:ascii="Times New Roman" w:eastAsia="Times New Roman" w:hAnsi="Times New Roman" w:cs="Times New Roman"/>
          <w:sz w:val="24"/>
        </w:rPr>
        <w:t>русский язык – в объеме 5 часов в неделю (1-4 классы); литературное чтение – в объеме 4 часов в неделю (1-4 классы).</w:t>
      </w:r>
      <w:r w:rsidRPr="0048567A">
        <w:rPr>
          <w:rFonts w:ascii="Times New Roman" w:eastAsia="Times New Roman" w:hAnsi="Times New Roman" w:cs="Times New Roman"/>
          <w:b/>
          <w:sz w:val="24"/>
        </w:rPr>
        <w:tab/>
      </w:r>
    </w:p>
    <w:p w:rsidR="0048567A" w:rsidRPr="0048567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>Курс «Русский язык» ориентирован на формирование первоначальных представлений о единстве и  многообразии языкового и культурного пространства России, о языке как основе национального самосознания; понимание учащимися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  <w:r w:rsidRPr="0048567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48567A"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 w:rsidRPr="0048567A">
        <w:rPr>
          <w:rFonts w:ascii="Times New Roman" w:eastAsia="Times New Roman" w:hAnsi="Times New Roman" w:cs="Times New Roman"/>
          <w:sz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48567A" w:rsidRPr="0048567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lastRenderedPageBreak/>
        <w:t xml:space="preserve">Курс «Литературное чтение» направлен на понимание литературы как явления национальной и мировой культуры, средства сохранения и передачи нравственных ценностей и традиций;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48567A">
        <w:rPr>
          <w:rFonts w:ascii="Times New Roman" w:eastAsia="Times New Roman" w:hAnsi="Times New Roman" w:cs="Times New Roman"/>
          <w:sz w:val="24"/>
        </w:rPr>
        <w:t>обучения</w:t>
      </w:r>
      <w:proofErr w:type="gramEnd"/>
      <w:r w:rsidRPr="0048567A">
        <w:rPr>
          <w:rFonts w:ascii="Times New Roman" w:eastAsia="Times New Roman" w:hAnsi="Times New Roman" w:cs="Times New Roman"/>
          <w:sz w:val="24"/>
        </w:rPr>
        <w:t xml:space="preserve"> по всем учебным предметам; формирование потребности в систематическом чтении;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 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48567A" w:rsidRPr="0048567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«Родной язык и литературное чтение на родном языке» включает изучение   </w:t>
      </w:r>
      <w:r w:rsidRPr="0048567A">
        <w:rPr>
          <w:rFonts w:ascii="Times New Roman" w:eastAsia="Times New Roman" w:hAnsi="Times New Roman" w:cs="Times New Roman"/>
          <w:sz w:val="24"/>
        </w:rPr>
        <w:t>коми языка – в объеме 2 часа в неделю (2-4 классы).</w:t>
      </w:r>
    </w:p>
    <w:p w:rsidR="0048567A" w:rsidRPr="0048567A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>Учебный курс «коми язык» ориентирован на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обогащение активного и потенциального словарного запаса, развитие у учащихся культуры владения родным языком в соответствии с нормами устной и письменной речи, правилами речевого этикета; 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речи как показателям общей культуры и гражданской позиции человека;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48567A">
        <w:rPr>
          <w:rFonts w:ascii="Times New Roman" w:eastAsia="Times New Roman" w:hAnsi="Times New Roman" w:cs="Times New Roman"/>
          <w:sz w:val="24"/>
        </w:rPr>
        <w:t>дств дл</w:t>
      </w:r>
      <w:proofErr w:type="gramEnd"/>
      <w:r w:rsidRPr="0048567A">
        <w:rPr>
          <w:rFonts w:ascii="Times New Roman" w:eastAsia="Times New Roman" w:hAnsi="Times New Roman" w:cs="Times New Roman"/>
          <w:sz w:val="24"/>
        </w:rPr>
        <w:t>я успешного решения коммуникативных задач;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48567A" w:rsidRPr="0048567A" w:rsidRDefault="0048567A" w:rsidP="003A7BB1">
      <w:pPr>
        <w:shd w:val="clear" w:color="auto" w:fill="FFFFFF" w:themeFill="background1"/>
        <w:spacing w:after="0"/>
        <w:ind w:right="113" w:firstLine="708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>Предметная область</w:t>
      </w:r>
      <w:r w:rsidRPr="0048567A">
        <w:rPr>
          <w:rFonts w:ascii="Times New Roman" w:eastAsia="Times New Roman" w:hAnsi="Times New Roman" w:cs="Times New Roman"/>
          <w:sz w:val="24"/>
        </w:rPr>
        <w:t xml:space="preserve">  </w:t>
      </w:r>
      <w:r w:rsidRPr="0048567A">
        <w:rPr>
          <w:rFonts w:ascii="Times New Roman" w:eastAsia="Times New Roman" w:hAnsi="Times New Roman" w:cs="Times New Roman"/>
          <w:b/>
          <w:sz w:val="24"/>
        </w:rPr>
        <w:t>«Иностранный язык»</w:t>
      </w:r>
      <w:r w:rsidRPr="0048567A">
        <w:rPr>
          <w:rFonts w:ascii="Times New Roman" w:eastAsia="Times New Roman" w:hAnsi="Times New Roman" w:cs="Times New Roman"/>
          <w:sz w:val="24"/>
        </w:rPr>
        <w:t xml:space="preserve"> включает изучение «английского языка» в объеме 2 часа в неделю (2-4 классы).</w:t>
      </w:r>
      <w:r w:rsidRPr="0048567A">
        <w:rPr>
          <w:rFonts w:ascii="Times New Roman" w:eastAsia="Times New Roman" w:hAnsi="Times New Roman" w:cs="Times New Roman"/>
          <w:b/>
          <w:sz w:val="24"/>
        </w:rPr>
        <w:tab/>
      </w:r>
    </w:p>
    <w:p w:rsidR="0048567A" w:rsidRPr="0048567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48567A">
        <w:rPr>
          <w:rFonts w:ascii="Times New Roman" w:eastAsia="Times New Roman" w:hAnsi="Times New Roman" w:cs="Times New Roman"/>
          <w:sz w:val="24"/>
        </w:rPr>
        <w:t>Учебный курс «английский язык» ориентирован на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  <w:proofErr w:type="gramEnd"/>
      <w:r w:rsidRPr="0048567A">
        <w:rPr>
          <w:rFonts w:ascii="Times New Roman" w:eastAsia="Times New Roman" w:hAnsi="Times New Roman" w:cs="Times New Roman"/>
          <w:sz w:val="24"/>
        </w:rPr>
        <w:t xml:space="preserve">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lastRenderedPageBreak/>
        <w:t>Предметная область «Математика и информатика»</w:t>
      </w:r>
      <w:r w:rsidRPr="0048567A">
        <w:rPr>
          <w:rFonts w:ascii="Times New Roman" w:eastAsia="Times New Roman" w:hAnsi="Times New Roman" w:cs="Times New Roman"/>
          <w:sz w:val="24"/>
        </w:rPr>
        <w:t xml:space="preserve"> представлена в учебном плане курсом «Математика». Предметный курс «Математика» изучается в 1-4 классах в объеме 4-х часов в неделю. </w:t>
      </w:r>
      <w:proofErr w:type="gramStart"/>
      <w:r w:rsidRPr="0048567A">
        <w:rPr>
          <w:rFonts w:ascii="Times New Roman" w:eastAsia="Times New Roman" w:hAnsi="Times New Roman" w:cs="Times New Roman"/>
          <w:sz w:val="24"/>
        </w:rPr>
        <w:t>Курс математики объединяет арифметический, алгебраический и геометрический материалы и направлен на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развитие у учащихся логического, алгоритмического мышления и математической речи, пространственного воображения, измерения, пересчета, прикидки и оценки, наглядного представления данных и процессов, записи и выполнения алгоритмов;</w:t>
      </w:r>
      <w:proofErr w:type="gramEnd"/>
      <w:r w:rsidRPr="0048567A">
        <w:rPr>
          <w:rFonts w:ascii="Times New Roman" w:eastAsia="Times New Roman" w:hAnsi="Times New Roman" w:cs="Times New Roman"/>
          <w:sz w:val="24"/>
        </w:rPr>
        <w:t xml:space="preserve"> творческих способностей, интереса к математике, создания системы понятий, формирование предметных умений и навыков, необходимых для успешного решения учебных и практических задач, освоение основ математических знаний, обеспечивает высокий уровень овладения предметными и </w:t>
      </w:r>
      <w:proofErr w:type="spellStart"/>
      <w:r w:rsidRPr="0048567A">
        <w:rPr>
          <w:rFonts w:ascii="Times New Roman" w:eastAsia="Times New Roman" w:hAnsi="Times New Roman" w:cs="Times New Roman"/>
          <w:sz w:val="24"/>
        </w:rPr>
        <w:t>метапредметными</w:t>
      </w:r>
      <w:proofErr w:type="spellEnd"/>
      <w:r w:rsidRPr="0048567A">
        <w:rPr>
          <w:rFonts w:ascii="Times New Roman" w:eastAsia="Times New Roman" w:hAnsi="Times New Roman" w:cs="Times New Roman"/>
          <w:sz w:val="24"/>
        </w:rPr>
        <w:t xml:space="preserve"> компетенциями, в том числе информационными; приобретение начального опыта применения математических знаний для решения учебно-познавательных и учебно-практических задач;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«Обществознание и естествознание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(Окружающий мир)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»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включает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учебный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курс «Окружающий мир», на изучение которого в 1-4 классах отведено по 2 часа в неделю. </w:t>
      </w: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Данный курс сочетает в себе элементы обществознания и естествознания, направлен на формирование основ мировоззрения ребенка, на получение школьниками знаний об окружающем мире, природе, человеке и обществе; понимание особой роли России в мировой истории, воспитание чувства гордости за национальные свершения, открытия, победы;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сформированность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здоровьесберегающего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поведения в природной и социальной среде;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развитие навыков устанавливать и выявлять причинно-следственные связи в окружающем мире.</w:t>
      </w:r>
    </w:p>
    <w:p w:rsidR="0048567A" w:rsidRPr="00767ADC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«Основы религиозных культур и светской этики»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 4-х классах по выбору родителей (законных представителей)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комплексным учебным курсом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«Основы религиозных культур и светской этики»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(модули «Основы православной культуры», «Основы исламской культуры», «Основы буддийской культуры:, «Основы иудейской культуры», «Основы мировых религиозных культур», «Основы светской этики»)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, на изучение, которого отводится 1 час в неделю.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Курс является культурологическим и направлен на формирование российской гражданской идентичности младшего школьника,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48567A" w:rsidRPr="00767ADC" w:rsidRDefault="0048567A" w:rsidP="0048567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67ADC">
        <w:rPr>
          <w:rFonts w:ascii="Times New Roman" w:hAnsi="Times New Roman" w:cs="Times New Roman"/>
          <w:sz w:val="24"/>
          <w:szCs w:val="28"/>
        </w:rPr>
        <w:lastRenderedPageBreak/>
        <w:t xml:space="preserve">Ежегодно проводится анкетирование среди родителей (законных представителей) по добровольному выбору модуля данного курса. </w:t>
      </w:r>
    </w:p>
    <w:p w:rsidR="0048567A" w:rsidRPr="0048567A" w:rsidRDefault="0048567A" w:rsidP="0048567A">
      <w:pPr>
        <w:pStyle w:val="Default"/>
        <w:spacing w:line="276" w:lineRule="auto"/>
        <w:ind w:firstLine="567"/>
        <w:jc w:val="both"/>
        <w:rPr>
          <w:color w:val="auto"/>
          <w:sz w:val="22"/>
        </w:rPr>
      </w:pPr>
      <w:r w:rsidRPr="0048567A">
        <w:rPr>
          <w:color w:val="auto"/>
          <w:szCs w:val="28"/>
        </w:rPr>
        <w:t xml:space="preserve">Учебный предмет «Основы религиозных культур и светской этики» введён в 4-х классах </w:t>
      </w:r>
      <w:r w:rsidRPr="0048567A">
        <w:rPr>
          <w:rFonts w:eastAsia="Times New Roman"/>
          <w:color w:val="auto"/>
        </w:rPr>
        <w:t>в объеме 1 час в неделю.</w:t>
      </w:r>
    </w:p>
    <w:p w:rsidR="0048567A" w:rsidRPr="0048567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«Искусство» включает: </w:t>
      </w:r>
      <w:r w:rsidRPr="0048567A">
        <w:rPr>
          <w:rFonts w:ascii="Times New Roman" w:eastAsia="Times New Roman" w:hAnsi="Times New Roman" w:cs="Times New Roman"/>
          <w:sz w:val="24"/>
        </w:rPr>
        <w:t>изобразительное искусство – в объеме 1 час в неделю (1-4 классы); музыка – в объеме 1 час в неделю (1-4 классы).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48567A">
        <w:rPr>
          <w:rFonts w:ascii="Times New Roman" w:eastAsia="Times New Roman" w:hAnsi="Times New Roman" w:cs="Times New Roman"/>
          <w:sz w:val="24"/>
        </w:rPr>
        <w:t>Учебный  курс «Изобразительное искусство»</w:t>
      </w:r>
      <w:r w:rsidRPr="0048567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8567A">
        <w:rPr>
          <w:rFonts w:ascii="Times New Roman" w:eastAsia="Times New Roman" w:hAnsi="Times New Roman" w:cs="Times New Roman"/>
          <w:sz w:val="24"/>
        </w:rPr>
        <w:t xml:space="preserve">ориентирован на формирование целостного восприятия ребенком окружающего мира, первоначальных представлений о роли изобразительного искусства в жизни человека, его роли в духовно-нравственном развитии человека; основ художественной культуры, в том числе на материале художественной культуры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овладение практическими умениями и навыками в восприятии, анализе и оценке произведений искусства;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 нравственно-эстетическое воспитание, развитие личности.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Учебный курс «Музыка» ориентирован  на формирование  первоначальных представлений о роли музыки в жизни человека, ее роли в  духовно-нравственном развитии человека;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умение воспринимать музыку и выражать свое отношение к музыкальному произведению;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«Технология»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предметом «Технология» и  ориентирована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усвоение первоначальных представлений о материальной культуре как продукте предметно-преобразующей деятельности человека; приобретение навыков самообслуживания; овладение технологическими приемами ручной обработки материалов;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усвоение правил техники безопасности;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proofErr w:type="gramEnd"/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На изучение «Технологии» отводится 1 час в неделю в 1-4 классах.</w:t>
      </w:r>
    </w:p>
    <w:p w:rsidR="0048567A" w:rsidRPr="000732AA" w:rsidRDefault="0048567A" w:rsidP="00163D8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«Физическая культура»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курсом «Физическая культура», который изучается в 1-4 классах в объеме 3 часов в неделю и направлена на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интеллектуальное, эмоциональное, социальное), о физической культуре и здоровье как факторах успешной учебы и социализации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; содействие гармоничному физическому, нравственному и социальному развитию, успешному обучению; овладение умениями организовывать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здоровьесберегающую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жизнедеятельность (режим дня, утренняя зарядка, оздоровительные мероприятия, подвижные игры и т. д.); формирование первоначальных умений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саморегуляции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средствами физической культуры;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гибкости); формирование установки на сохранение и укрепление здоровья, навыков здоров</w:t>
      </w:r>
      <w:r w:rsidR="00163D8A">
        <w:rPr>
          <w:rFonts w:ascii="Times New Roman" w:eastAsia="Times New Roman" w:hAnsi="Times New Roman" w:cs="Times New Roman"/>
          <w:color w:val="000000" w:themeColor="text1"/>
          <w:sz w:val="24"/>
        </w:rPr>
        <w:t>ого и безопасного образа жизни.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В целях обеспечения индивидуальных потребностей учащихся, часть учебного плана, формируемая участниками образовательных отношений, предусматривает  учебные занятия, обеспечивающие различные интересы учащихся. 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Таким образом, часть, формируемая участниками образовательных отношений, расширяет содержание образования. </w:t>
      </w:r>
    </w:p>
    <w:p w:rsidR="0048567A" w:rsidRPr="007C3A4A" w:rsidRDefault="0048567A" w:rsidP="0048567A">
      <w:pPr>
        <w:pStyle w:val="Default"/>
        <w:spacing w:line="276" w:lineRule="auto"/>
        <w:ind w:firstLine="567"/>
        <w:jc w:val="both"/>
      </w:pPr>
      <w:r>
        <w:rPr>
          <w:rFonts w:eastAsia="Times New Roman"/>
          <w:color w:val="000000" w:themeColor="text1"/>
        </w:rPr>
        <w:t>Ч</w:t>
      </w:r>
      <w:r w:rsidRPr="000732AA">
        <w:rPr>
          <w:rFonts w:eastAsia="Times New Roman"/>
          <w:color w:val="000000" w:themeColor="text1"/>
        </w:rPr>
        <w:t xml:space="preserve">асть учебного плана, формируемая участниками образовательных </w:t>
      </w:r>
      <w:r w:rsidRPr="007C3A4A">
        <w:rPr>
          <w:rFonts w:eastAsia="Times New Roman"/>
          <w:color w:val="000000" w:themeColor="text1"/>
        </w:rPr>
        <w:t>отношений, в 1 классе отсутствует.  Во 2-3 классах она представлена в соответствии с запросами участников образовательных отношений.</w:t>
      </w:r>
      <w:r w:rsidRPr="007C3A4A">
        <w:t xml:space="preserve"> </w:t>
      </w:r>
      <w:r>
        <w:t>В этих классах среди родителей (законных представителей)</w:t>
      </w:r>
      <w:r w:rsidRPr="007C3A4A">
        <w:t xml:space="preserve"> проводится анкетирование по добровольному выбору предметов для </w:t>
      </w:r>
      <w:r w:rsidRPr="007C3A4A">
        <w:rPr>
          <w:color w:val="auto"/>
        </w:rPr>
        <w:t>дополнительного изучения.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7C3A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Часть, формируемая участниками образовательных отношений, обеспечивает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региональные особенности содержания образования и индивидуальные потребности учащихся. Эта часть плана представляет учащимся возможность изучения новых курсов, расширения объёма учебного материала по предметам федерального компонента, систематизации и обобщения полученных ранее знаний.  </w:t>
      </w:r>
    </w:p>
    <w:p w:rsidR="0048567A" w:rsidRPr="00A71480" w:rsidRDefault="0048567A" w:rsidP="0048567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По всем учебным предметам разработаны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рабочие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программы учебных предметов (РПУП).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Образование этнокультурной направленности в Республике Коми является неотъемлемой частью образовательной деятельности, обеспечивающей приобщение учащихся к ценностям культуры коми народа, создание условий для становления высокообразованной личности, владеющей этнической и общероссийской культурой. 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содержании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учебных предметов (в соответствии с учебным планом, кроме предметной области «Математика  и информатика») 10-15% учебного времени используется на реализацию этнокультурной направленности, которая позволит:</w:t>
      </w:r>
    </w:p>
    <w:p w:rsidR="0048567A" w:rsidRPr="000732AA" w:rsidRDefault="0048567A" w:rsidP="0048567A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сформировать региональное содержание образования и воспитания; </w:t>
      </w:r>
    </w:p>
    <w:p w:rsidR="0048567A" w:rsidRPr="000732AA" w:rsidRDefault="0048567A" w:rsidP="0048567A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применение русского и коми языков в качестве государственных языков обучения и воспитания;</w:t>
      </w:r>
    </w:p>
    <w:p w:rsidR="0048567A" w:rsidRPr="000732AA" w:rsidRDefault="0048567A" w:rsidP="0048567A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трансляцию коми культуры в условиях диалога с культурами других народов, проживающих в республике;</w:t>
      </w:r>
    </w:p>
    <w:p w:rsidR="0048567A" w:rsidRPr="000732AA" w:rsidRDefault="0048567A" w:rsidP="0048567A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реализацию права личности на изучение коми языка в статусе родного, овладения духовными ценностями и культурой коми народа;</w:t>
      </w:r>
    </w:p>
    <w:p w:rsidR="0048567A" w:rsidRPr="000732AA" w:rsidRDefault="0048567A" w:rsidP="0048567A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создать условия для достижения гражданского согласия, духовной консолидации народов, проживающих на территории Республики Коми.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Реализация этнокультурной составляющей учебного плана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начального общего образования,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осуществляется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,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прежде всего,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изучение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м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коми языка во 2-4 классах как государственного языка Республики Коми в объеме двух часов в неделю в каждом классе.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 соответствии с ФЗ от 29.12.2012г. №273 – ФЗ «Об образовании в РФ»  ст. 28  п. 10 МОУ «СОШ №15» осуществляет текущий контроль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обученности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её качества  и промежуточную аттестацию учащихся, устанавливает  их формы, периодичность и порядок проведения. </w:t>
      </w:r>
    </w:p>
    <w:p w:rsidR="0048567A" w:rsidRPr="00403CF7" w:rsidRDefault="0048567A" w:rsidP="00403CF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На основании </w:t>
      </w:r>
      <w:r w:rsidR="00B01708">
        <w:rPr>
          <w:rFonts w:ascii="Times New Roman" w:eastAsia="Times New Roman" w:hAnsi="Times New Roman" w:cs="Times New Roman"/>
          <w:sz w:val="24"/>
        </w:rPr>
        <w:t>Положений «О</w:t>
      </w:r>
      <w:r w:rsidR="00B01708" w:rsidRPr="00B25B47">
        <w:rPr>
          <w:rFonts w:ascii="Times New Roman" w:eastAsia="Times New Roman" w:hAnsi="Times New Roman" w:cs="Times New Roman"/>
          <w:sz w:val="24"/>
        </w:rPr>
        <w:t xml:space="preserve"> формах, периодичности и порядке текущего контроля успеваемости и промежуточной аттестации учащихся, порядке и основаниям перевода учащихся</w:t>
      </w:r>
      <w:r w:rsidR="00B01708">
        <w:rPr>
          <w:rFonts w:ascii="Times New Roman" w:eastAsia="Times New Roman" w:hAnsi="Times New Roman" w:cs="Times New Roman"/>
          <w:sz w:val="24"/>
        </w:rPr>
        <w:t>»</w:t>
      </w:r>
      <w:r w:rsidR="00B01708" w:rsidRPr="00B25B47">
        <w:rPr>
          <w:rFonts w:ascii="Times New Roman" w:eastAsia="Times New Roman" w:hAnsi="Times New Roman" w:cs="Times New Roman"/>
          <w:sz w:val="24"/>
        </w:rPr>
        <w:t xml:space="preserve">, </w:t>
      </w:r>
      <w:r w:rsidR="00B01708">
        <w:rPr>
          <w:rFonts w:ascii="Times New Roman" w:hAnsi="Times New Roman"/>
          <w:sz w:val="24"/>
          <w:szCs w:val="24"/>
        </w:rPr>
        <w:t>«О</w:t>
      </w:r>
      <w:r w:rsidR="00B01708" w:rsidRPr="00E25A67">
        <w:rPr>
          <w:rFonts w:ascii="Times New Roman" w:hAnsi="Times New Roman"/>
          <w:sz w:val="24"/>
          <w:szCs w:val="24"/>
        </w:rPr>
        <w:t xml:space="preserve">б организации обучения </w:t>
      </w:r>
      <w:proofErr w:type="gramStart"/>
      <w:r w:rsidR="00B01708" w:rsidRPr="00E25A67">
        <w:rPr>
          <w:rFonts w:ascii="Times New Roman" w:hAnsi="Times New Roman"/>
          <w:sz w:val="24"/>
          <w:szCs w:val="24"/>
        </w:rPr>
        <w:t>по</w:t>
      </w:r>
      <w:proofErr w:type="gramEnd"/>
      <w:r w:rsidR="00B01708" w:rsidRPr="00E25A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01708" w:rsidRPr="00E25A67">
        <w:rPr>
          <w:rFonts w:ascii="Times New Roman" w:hAnsi="Times New Roman"/>
          <w:sz w:val="24"/>
          <w:szCs w:val="24"/>
        </w:rPr>
        <w:t>основным</w:t>
      </w:r>
      <w:proofErr w:type="gramEnd"/>
      <w:r w:rsidR="00B01708" w:rsidRPr="00E25A67">
        <w:rPr>
          <w:rFonts w:ascii="Times New Roman" w:hAnsi="Times New Roman"/>
          <w:sz w:val="24"/>
          <w:szCs w:val="24"/>
        </w:rPr>
        <w:t xml:space="preserve"> и  основным адаптированным общеобразовательным  программам на дому детей-инвалидов</w:t>
      </w:r>
      <w:r w:rsidR="00B01708">
        <w:rPr>
          <w:rFonts w:ascii="Times New Roman" w:hAnsi="Times New Roman"/>
          <w:sz w:val="24"/>
          <w:szCs w:val="24"/>
        </w:rPr>
        <w:t>»,</w:t>
      </w:r>
      <w:r w:rsidR="00B01708" w:rsidRPr="00E25A67">
        <w:rPr>
          <w:rFonts w:ascii="Times New Roman" w:hAnsi="Times New Roman"/>
          <w:sz w:val="24"/>
          <w:szCs w:val="24"/>
        </w:rPr>
        <w:t xml:space="preserve"> </w:t>
      </w:r>
      <w:r w:rsidRPr="0048567A">
        <w:rPr>
          <w:rFonts w:ascii="Times New Roman" w:eastAsia="Times New Roman" w:hAnsi="Times New Roman" w:cs="Times New Roman"/>
          <w:sz w:val="24"/>
        </w:rPr>
        <w:t>формами промежуточной аттестации по учебным предметам учебного плана являются:</w:t>
      </w:r>
    </w:p>
    <w:p w:rsidR="00B01708" w:rsidRPr="00B4444B" w:rsidRDefault="00B01708" w:rsidP="00B4444B">
      <w:pPr>
        <w:shd w:val="clear" w:color="auto" w:fill="FFFFFF" w:themeFill="background1"/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5B47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B01708" w:rsidRPr="00B25B47" w:rsidRDefault="00B01708" w:rsidP="00B0170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B47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аттестация </w:t>
      </w:r>
      <w:r w:rsidRPr="00B25B47">
        <w:rPr>
          <w:rFonts w:ascii="Times New Roman" w:hAnsi="Times New Roman" w:cs="Times New Roman"/>
          <w:sz w:val="24"/>
          <w:szCs w:val="24"/>
        </w:rPr>
        <w:t xml:space="preserve">учащихся - это процедура, проводимая с целью оценки качества и уровня освоения учащимися содержания отдельной части или всего объема учебных предметов основной образовательной программы. </w:t>
      </w:r>
    </w:p>
    <w:p w:rsidR="00B01708" w:rsidRPr="00B25B47" w:rsidRDefault="00B01708" w:rsidP="00B017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B47">
        <w:rPr>
          <w:rFonts w:ascii="Times New Roman" w:hAnsi="Times New Roman" w:cs="Times New Roman"/>
          <w:sz w:val="24"/>
          <w:szCs w:val="24"/>
        </w:rPr>
        <w:t xml:space="preserve">На промежуточное оценивание выносятся </w:t>
      </w:r>
      <w:r w:rsidRPr="00B25B47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</w:t>
      </w:r>
      <w:r w:rsidRPr="00B25B4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25B47">
        <w:rPr>
          <w:rFonts w:ascii="Times New Roman" w:hAnsi="Times New Roman" w:cs="Times New Roman"/>
          <w:i/>
          <w:iCs/>
          <w:sz w:val="24"/>
          <w:szCs w:val="24"/>
        </w:rPr>
        <w:t>метапредметные</w:t>
      </w:r>
      <w:proofErr w:type="spellEnd"/>
      <w:r w:rsidRPr="00B25B4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25B47">
        <w:rPr>
          <w:rFonts w:ascii="Times New Roman" w:hAnsi="Times New Roman" w:cs="Times New Roman"/>
          <w:sz w:val="24"/>
          <w:szCs w:val="24"/>
        </w:rPr>
        <w:t xml:space="preserve">результаты. </w:t>
      </w:r>
    </w:p>
    <w:p w:rsidR="00B01708" w:rsidRPr="00B25B47" w:rsidRDefault="00B01708" w:rsidP="00B0170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B47">
        <w:rPr>
          <w:rFonts w:ascii="Times New Roman" w:hAnsi="Times New Roman" w:cs="Times New Roman"/>
          <w:sz w:val="24"/>
          <w:szCs w:val="24"/>
        </w:rPr>
        <w:t xml:space="preserve">Промежуточная аттестация учащихся - оценка уровня соответствия образовательных результатов учащихся требованиям РПУП к результатам во 2-4 классах проводится в конце учебного года и выступает основой для принятия решения о переводе учащихся в следующий класс. Оценка осуществляется на основе результатов </w:t>
      </w:r>
      <w:proofErr w:type="spellStart"/>
      <w:r w:rsidRPr="00B25B47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B25B47">
        <w:rPr>
          <w:rFonts w:ascii="Times New Roman" w:hAnsi="Times New Roman" w:cs="Times New Roman"/>
          <w:sz w:val="24"/>
          <w:szCs w:val="24"/>
        </w:rPr>
        <w:t xml:space="preserve"> мониторинга предметных и </w:t>
      </w:r>
      <w:proofErr w:type="spellStart"/>
      <w:r w:rsidRPr="00B25B4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25B47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3322"/>
        <w:gridCol w:w="2409"/>
        <w:gridCol w:w="2376"/>
      </w:tblGrid>
      <w:tr w:rsidR="00B01708" w:rsidRPr="00B25B47" w:rsidTr="00B4444B">
        <w:trPr>
          <w:trHeight w:val="1"/>
        </w:trPr>
        <w:tc>
          <w:tcPr>
            <w:tcW w:w="9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Периодичность</w:t>
            </w:r>
          </w:p>
        </w:tc>
      </w:tr>
      <w:tr w:rsidR="00B01708" w:rsidRPr="00B25B47" w:rsidTr="00B4444B"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2-3 класс 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Литературное чтение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Итоговые контрольные работы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5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Комплексная  работа на </w:t>
            </w:r>
            <w:proofErr w:type="spellStart"/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межпредметной</w:t>
            </w:r>
            <w:proofErr w:type="spellEnd"/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</w:rPr>
            </w:pP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Коми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Английский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 xml:space="preserve">Физическая культура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 xml:space="preserve">Тестирование 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 xml:space="preserve">на уровень физической </w:t>
            </w:r>
            <w:r w:rsidRPr="00B25B47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</w:tr>
      <w:tr w:rsidR="00B01708" w:rsidRPr="00B25B47" w:rsidTr="00B4444B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01708">
            <w:pPr>
              <w:numPr>
                <w:ilvl w:val="0"/>
                <w:numId w:val="2"/>
              </w:numPr>
              <w:shd w:val="clear" w:color="auto" w:fill="FFFFFF" w:themeFill="background1"/>
              <w:spacing w:after="0"/>
              <w:ind w:hanging="36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Учебный  предмет из части, формируемой участниками образовательных отношений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Тестовая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</w:tr>
    </w:tbl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 Итоговое оценивание учащихся 4 классов проводится в конце учебного года в следующих формах: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3040"/>
        <w:gridCol w:w="2692"/>
        <w:gridCol w:w="2376"/>
      </w:tblGrid>
      <w:tr w:rsidR="00B01708" w:rsidRPr="00B25B47" w:rsidTr="00B4444B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Периодичность</w:t>
            </w:r>
          </w:p>
        </w:tc>
      </w:tr>
      <w:tr w:rsidR="00B01708" w:rsidRPr="00B25B47" w:rsidTr="00B4444B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4 класс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Литературное чтение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 xml:space="preserve">Математика 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Итоговые контрольные работы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Комплексная  работа на </w:t>
            </w:r>
            <w:proofErr w:type="spellStart"/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>межпредметной</w:t>
            </w:r>
            <w:proofErr w:type="spellEnd"/>
            <w:r w:rsidRPr="00B25B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</w:rPr>
            </w:pP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Коми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Итоговая контрольная 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Изобразительное искусство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Творческая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</w:p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</w:rPr>
            </w:pP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Английский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Итоговая контрольная 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Середина апреля – середина мая</w:t>
            </w:r>
          </w:p>
        </w:tc>
      </w:tr>
      <w:tr w:rsidR="00B01708" w:rsidRPr="00B25B47" w:rsidTr="00B4444B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01708">
            <w:pPr>
              <w:numPr>
                <w:ilvl w:val="0"/>
                <w:numId w:val="3"/>
              </w:numPr>
              <w:shd w:val="clear" w:color="auto" w:fill="FFFFFF" w:themeFill="background1"/>
              <w:spacing w:after="0"/>
              <w:ind w:hanging="360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spacing w:after="0"/>
              <w:jc w:val="center"/>
            </w:pPr>
            <w:r w:rsidRPr="00B25B47">
              <w:rPr>
                <w:rFonts w:ascii="Times New Roman" w:eastAsia="Times New Roman" w:hAnsi="Times New Roman" w:cs="Times New Roman"/>
                <w:sz w:val="24"/>
              </w:rPr>
              <w:t>Защита проекта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708" w:rsidRPr="00B25B47" w:rsidRDefault="00B01708" w:rsidP="00B4444B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</w:p>
        </w:tc>
      </w:tr>
    </w:tbl>
    <w:p w:rsidR="00B01708" w:rsidRPr="00B25B47" w:rsidRDefault="00B01708" w:rsidP="00B01708">
      <w:pPr>
        <w:shd w:val="clear" w:color="auto" w:fill="FFFFFF" w:themeFill="background1"/>
        <w:spacing w:after="0"/>
        <w:ind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/>
        <w:ind w:right="-1" w:firstLine="36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>Оценка уровня  соответствия образовательных результатов учащихся требованиям к результатам освоения образовательных программ во 2-4 классах (промежуточная аттестация и итоговое оценивание за курс начального общего образования) проводится в середине апреля – середине мая текущего учебного года.</w:t>
      </w:r>
    </w:p>
    <w:p w:rsidR="00B01708" w:rsidRPr="00B25B47" w:rsidRDefault="00B01708" w:rsidP="00B01708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>Для реализации содержания ФГОС начального общего образования образовательной организацией выбрана образовательная система «Школа России». Она реализуют подходы, заложенные в ООП НОО. Все учебные программы ориентированы на планируемые результаты начального общего образования и являются надежным инструментом для их достижения. Они обеспечивают методическую реализацию системы УУД, которые являются одной из ключевых составляющих ФГОС НОО.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Принципами построения образовательной системы «Школа России» являются: 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- приоритет воспитания в образовательной деятельности, 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- личностно-ориентированный и </w:t>
      </w:r>
      <w:proofErr w:type="spellStart"/>
      <w:r w:rsidRPr="00B25B47">
        <w:rPr>
          <w:rFonts w:ascii="Times New Roman" w:eastAsia="Times New Roman" w:hAnsi="Times New Roman" w:cs="Times New Roman"/>
          <w:sz w:val="24"/>
        </w:rPr>
        <w:t>деятельностный</w:t>
      </w:r>
      <w:proofErr w:type="spellEnd"/>
      <w:r w:rsidRPr="00B25B47">
        <w:rPr>
          <w:rFonts w:ascii="Times New Roman" w:eastAsia="Times New Roman" w:hAnsi="Times New Roman" w:cs="Times New Roman"/>
          <w:sz w:val="24"/>
        </w:rPr>
        <w:t xml:space="preserve"> характер обучения. 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lastRenderedPageBreak/>
        <w:t xml:space="preserve">- все учебные предметы, включая и предметы эстетического цикла, работают на общий результат, формируя у ребенка единую современную картину мира и развивая умение учиться. </w:t>
      </w:r>
    </w:p>
    <w:p w:rsidR="00B01708" w:rsidRPr="00B25B47" w:rsidRDefault="00B01708" w:rsidP="00B01708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- в ее состав входят учебники по всем учебным предметам учебного плана.  </w:t>
      </w:r>
    </w:p>
    <w:p w:rsidR="00B01708" w:rsidRPr="00B25B47" w:rsidRDefault="00B01708" w:rsidP="00B01708">
      <w:pPr>
        <w:shd w:val="clear" w:color="auto" w:fill="FFFFFF" w:themeFill="background1"/>
        <w:tabs>
          <w:tab w:val="left" w:pos="4500"/>
          <w:tab w:val="left" w:pos="9180"/>
          <w:tab w:val="left" w:pos="93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Изучение учебных предметов организуется с использованием учебных пособий, входящих в федеральный перечень учебников. </w:t>
      </w:r>
    </w:p>
    <w:p w:rsidR="00B01708" w:rsidRPr="00B25B47" w:rsidRDefault="00B01708" w:rsidP="00B01708">
      <w:pPr>
        <w:shd w:val="clear" w:color="auto" w:fill="FFFFFF" w:themeFill="background1"/>
        <w:tabs>
          <w:tab w:val="left" w:pos="4500"/>
          <w:tab w:val="left" w:pos="9180"/>
          <w:tab w:val="left" w:pos="93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 xml:space="preserve">  </w:t>
      </w:r>
    </w:p>
    <w:p w:rsidR="00B01708" w:rsidRPr="00B25B47" w:rsidRDefault="00B01708" w:rsidP="00B01708">
      <w:pPr>
        <w:shd w:val="clear" w:color="auto" w:fill="FFFFFF" w:themeFill="background1"/>
        <w:spacing w:after="0"/>
        <w:ind w:firstLine="437"/>
        <w:jc w:val="both"/>
        <w:rPr>
          <w:rFonts w:ascii="Times New Roman" w:eastAsia="Times New Roman" w:hAnsi="Times New Roman" w:cs="Times New Roman"/>
          <w:sz w:val="24"/>
        </w:rPr>
      </w:pPr>
      <w:r w:rsidRPr="00B25B47">
        <w:rPr>
          <w:rFonts w:ascii="Times New Roman" w:eastAsia="Times New Roman" w:hAnsi="Times New Roman" w:cs="Times New Roman"/>
          <w:sz w:val="24"/>
        </w:rPr>
        <w:t>Учебный план имеет необходимую кадровую, методическую, материально-техническую базу, обеспечивает развитие творческого потенциала личности и удовлетворение образовательных запросов и познавательных интересов учащихся.</w:t>
      </w: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01708" w:rsidRPr="00B25B47" w:rsidRDefault="00B01708" w:rsidP="00B0170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01708" w:rsidRDefault="00B01708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3A7BB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03CF7" w:rsidRDefault="00403CF7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03CF7" w:rsidRDefault="00403CF7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03CF7" w:rsidRDefault="00403CF7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03CF7" w:rsidRDefault="00403CF7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B4444B" w:rsidRDefault="00B4444B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lastRenderedPageBreak/>
        <w:t>Утверждаю</w:t>
      </w:r>
    </w:p>
    <w:p w:rsidR="00B4444B" w:rsidRDefault="00B4444B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Директор МОУ "СОШ № 15" </w:t>
      </w:r>
    </w:p>
    <w:p w:rsidR="00B4444B" w:rsidRDefault="00B4444B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_____________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Дармова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З.И.</w:t>
      </w:r>
    </w:p>
    <w:p w:rsidR="00B4444B" w:rsidRDefault="00B4444B" w:rsidP="00B4444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«____»_____________2017г.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Учебный план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W w:w="964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2"/>
        <w:gridCol w:w="2286"/>
        <w:gridCol w:w="919"/>
        <w:gridCol w:w="920"/>
        <w:gridCol w:w="920"/>
        <w:gridCol w:w="1056"/>
        <w:gridCol w:w="783"/>
        <w:gridCol w:w="873"/>
      </w:tblGrid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предметы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 класс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 класс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 класс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 класс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Итого </w:t>
            </w:r>
          </w:p>
        </w:tc>
      </w:tr>
      <w:tr w:rsidR="0048567A" w:rsidRPr="00225BA7" w:rsidTr="00D620E1">
        <w:tc>
          <w:tcPr>
            <w:tcW w:w="9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Обязательная  часть</w:t>
            </w:r>
          </w:p>
        </w:tc>
      </w:tr>
      <w:tr w:rsidR="0048567A" w:rsidRPr="00225BA7" w:rsidTr="00D620E1">
        <w:trPr>
          <w:trHeight w:val="1012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Русский язык и литературное чтение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Русский язык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Литературное чтение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675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540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Родной язык и литературное чтение на родном языке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  <w:r w:rsidRPr="00225BA7">
              <w:rPr>
                <w:rFonts w:ascii="Times New Roman" w:eastAsia="Times New Roman" w:hAnsi="Times New Roman" w:cs="Times New Roman"/>
              </w:rPr>
              <w:t xml:space="preserve">Коми язык 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204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Иностранный язык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Английский язык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204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Математика и информатика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Математика 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540</w:t>
            </w:r>
          </w:p>
        </w:tc>
      </w:tr>
      <w:tr w:rsidR="0048567A" w:rsidRPr="00225BA7" w:rsidTr="00D620E1">
        <w:trPr>
          <w:trHeight w:val="952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Обществознание и естествознание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(окружающий мир)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Окружающий мир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270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48567A">
            <w:pPr>
              <w:numPr>
                <w:ilvl w:val="0"/>
                <w:numId w:val="4"/>
              </w:numPr>
              <w:shd w:val="clear" w:color="auto" w:fill="FFFFFF" w:themeFill="background1"/>
              <w:spacing w:after="0"/>
              <w:ind w:hanging="3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Основы религиозных культур и светской этики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48567A">
            <w:pPr>
              <w:numPr>
                <w:ilvl w:val="0"/>
                <w:numId w:val="4"/>
              </w:numPr>
              <w:shd w:val="clear" w:color="auto" w:fill="FFFFFF" w:themeFill="background1"/>
              <w:spacing w:after="0"/>
              <w:ind w:hanging="36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Основы религиозных культур и светской этики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34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Искусство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Музыка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Изобразительное искусство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Технология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</w:tc>
      </w:tr>
      <w:tr w:rsidR="0048567A" w:rsidRPr="00225BA7" w:rsidTr="00D620E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405</w:t>
            </w:r>
          </w:p>
        </w:tc>
      </w:tr>
      <w:tr w:rsidR="0048567A" w:rsidRPr="00225BA7" w:rsidTr="00D620E1"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(693)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(850)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(850)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97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3277</w:t>
            </w:r>
          </w:p>
        </w:tc>
      </w:tr>
      <w:tr w:rsidR="0048567A" w:rsidRPr="00225BA7" w:rsidTr="00D620E1">
        <w:trPr>
          <w:trHeight w:val="1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68</w:t>
            </w:r>
          </w:p>
        </w:tc>
      </w:tr>
      <w:tr w:rsidR="0048567A" w:rsidRPr="00225BA7" w:rsidTr="00D620E1"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21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(693)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  <w:p w:rsidR="0048567A" w:rsidRPr="00225BA7" w:rsidRDefault="0048567A" w:rsidP="00D620E1">
            <w:pPr>
              <w:shd w:val="clear" w:color="auto" w:fill="FFFFFF" w:themeFill="background1"/>
              <w:tabs>
                <w:tab w:val="left" w:pos="774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ab/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                                                  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99</w:t>
            </w:r>
          </w:p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3345</w:t>
            </w:r>
          </w:p>
        </w:tc>
      </w:tr>
    </w:tbl>
    <w:p w:rsidR="0048567A" w:rsidRDefault="0048567A" w:rsidP="00B444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разработан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 соответствии с: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Федеральным государственным образовательным стандартом начального общего образования  (утвержден приказом </w:t>
      </w:r>
      <w:hyperlink r:id="rId9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Министерства образования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0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>и науки Российской Федерации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1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>от 6  октября 2009 г. № 373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с изменениями от 26 ноября 2010 г. № 1241,  от 22 </w:t>
      </w:r>
      <w:r w:rsidRPr="0048567A">
        <w:rPr>
          <w:rFonts w:ascii="Times New Roman" w:eastAsia="Times New Roman" w:hAnsi="Times New Roman" w:cs="Times New Roman"/>
          <w:sz w:val="24"/>
        </w:rPr>
        <w:t xml:space="preserve">сентября 2011 г. № 2357, от 18.12.2012 № 1060, от 29.12.2014г. №1643, от 18.05.2015г.№507, от 31.12.2015г. №1576); 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Федеральным государственным образовательным стандартом начального общего образования учащихся с ограниченными возможностями здоровья, </w:t>
      </w: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утвержденный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приказом Министерства образования  и науки Российской Федерации от 19 декабря 2014г. №1598;</w:t>
      </w:r>
    </w:p>
    <w:p w:rsidR="0048567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Постановлением Главного государственного санитарного врача  РФ от 29.12.2010г. № 189  «Об утверждении 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СанПин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2.4.2.2821-10 «Санитарно-эпидемиологические требования к условиям и организации  обучения в общеобразовательных учреждениях» (зарегистрировано Министерством юстиции РФ 03.03.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2011г., регистрационный №19993);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Письмом </w:t>
      </w:r>
      <w:hyperlink r:id="rId12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Министерства образования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3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>и науки Российской Федерации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4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от </w:t>
        </w:r>
        <w:r>
          <w:rPr>
            <w:rFonts w:ascii="Times New Roman" w:eastAsia="Times New Roman" w:hAnsi="Times New Roman" w:cs="Times New Roman"/>
            <w:color w:val="000000" w:themeColor="text1"/>
            <w:sz w:val="24"/>
          </w:rPr>
          <w:t>27 мая 2016г.</w:t>
        </w:r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№ </w:t>
        </w:r>
        <w:r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ВК – 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</w:rPr>
        <w:t>1179/07 «О дополнительных разъяснения по вопросу обучения детей, нуждающихся в длительном лечении в медицинских и санаторных организациях»;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-  Постановлением Правительства Республики Коми от 16.12.2013 г. №500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учащихся,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учреждениях», статей 5, 28 Федерального закона от 29 декабря 2012 г. № 273-ФЗ «Об образовании в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Российской Федерации» в части организации </w:t>
      </w:r>
      <w:proofErr w:type="gram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обучения</w:t>
      </w:r>
      <w:proofErr w:type="gram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по индивидуальному учебному плану;</w:t>
      </w:r>
    </w:p>
    <w:p w:rsidR="0048567A" w:rsidRPr="006B047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Письмом Министерства образования  Республики Коми  от 22.01.2014г.  № 06-09/28 по вопросу организации обучения на дому детей-инвалидов и детей с ограниченными 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>возможностями здоровья;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Положением «Об </w:t>
      </w:r>
      <w:proofErr w:type="gramStart"/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>обучении</w:t>
      </w:r>
      <w:proofErr w:type="gramEnd"/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по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индивидуальном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учебном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план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>».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48567A" w:rsidRPr="000732AA" w:rsidRDefault="0048567A" w:rsidP="0048567A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Индивидуальный   учебный  план  разработан с учетом особенностей психофизического  развития и индивидуальных возможностей учащегося и   осуществляется в пределах утвержденного учебного  плана  общеобразовательной организации МОУ «СОШ №15».</w:t>
      </w:r>
    </w:p>
    <w:p w:rsidR="0048567A" w:rsidRPr="00D60EF3" w:rsidRDefault="0048567A" w:rsidP="0048567A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Индивидуальный учебный план для учащихся составляется на срок обучения в соответствии с заключением  медицинской организации   с учетом индивидуальных особенностей ребенка, в соответствии с санитарно-гигиеническими требованиями,  медицинскими рекомендациями, примерной формой недельного и годового индивидуального  учебного плана,  согласовывается с родителями (законными представителями) учащегося и утверждается приказом директора общеобразовательной организации.</w:t>
      </w: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(недельный)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proofErr w:type="spell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1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1985"/>
        <w:gridCol w:w="1983"/>
        <w:gridCol w:w="34"/>
        <w:gridCol w:w="1527"/>
        <w:gridCol w:w="1417"/>
        <w:gridCol w:w="1417"/>
        <w:gridCol w:w="1560"/>
      </w:tblGrid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</w:t>
            </w:r>
            <w:proofErr w:type="spellStart"/>
            <w:proofErr w:type="gramStart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самостоятель-ное</w:t>
            </w:r>
            <w:proofErr w:type="spellEnd"/>
            <w:proofErr w:type="gramEnd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обучение)</w:t>
            </w:r>
          </w:p>
        </w:tc>
      </w:tr>
      <w:tr w:rsidR="0048567A" w:rsidRPr="000732AA" w:rsidTr="00D620E1"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 часть</w:t>
            </w:r>
          </w:p>
        </w:tc>
      </w:tr>
      <w:tr w:rsidR="0048567A" w:rsidRPr="000732AA" w:rsidTr="00D620E1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4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нагрузка учащегося: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right"/>
              <w:rPr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48567A" w:rsidRPr="000732A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(недельный)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proofErr w:type="spell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2-3 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017"/>
        <w:gridCol w:w="1527"/>
        <w:gridCol w:w="1417"/>
        <w:gridCol w:w="1417"/>
        <w:gridCol w:w="1560"/>
      </w:tblGrid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</w:t>
            </w:r>
            <w:proofErr w:type="spellStart"/>
            <w:proofErr w:type="gramStart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самостоятель-ное</w:t>
            </w:r>
            <w:proofErr w:type="spellEnd"/>
            <w:proofErr w:type="gramEnd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обучение)</w:t>
            </w:r>
          </w:p>
        </w:tc>
      </w:tr>
      <w:tr w:rsidR="0048567A" w:rsidRPr="000732AA" w:rsidTr="00D620E1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 часть</w:t>
            </w:r>
          </w:p>
        </w:tc>
      </w:tr>
      <w:tr w:rsidR="0048567A" w:rsidRPr="000732AA" w:rsidTr="00D620E1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2749FB">
              <w:rPr>
                <w:rFonts w:ascii="Times New Roman" w:eastAsia="Times New Roman" w:hAnsi="Times New Roman" w:cs="Times New Roman"/>
                <w:sz w:val="24"/>
              </w:rPr>
              <w:t xml:space="preserve">Коми язык </w:t>
            </w:r>
          </w:p>
          <w:p w:rsidR="0048567A" w:rsidRPr="002749FB" w:rsidRDefault="0048567A" w:rsidP="00D620E1">
            <w:pPr>
              <w:shd w:val="clear" w:color="auto" w:fill="FFFFFF" w:themeFill="background1"/>
              <w:spacing w:after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2749F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Английский язык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47F67" w:rsidRDefault="0048567A" w:rsidP="00D620E1">
            <w:pPr>
              <w:shd w:val="clear" w:color="auto" w:fill="FFFFFF" w:themeFill="background1"/>
              <w:spacing w:after="0"/>
              <w:rPr>
                <w:i/>
                <w:color w:val="000000" w:themeColor="text1"/>
              </w:rPr>
            </w:pPr>
            <w:r w:rsidRPr="00D47F6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 xml:space="preserve"> (2-3 класс)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righ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бязательная нагрузка учащегося: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48567A" w:rsidRDefault="0048567A" w:rsidP="00163D8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lastRenderedPageBreak/>
        <w:t>Индивидуальный учебный план (недельный) начального общего образования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proofErr w:type="spell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4 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983"/>
        <w:gridCol w:w="34"/>
        <w:gridCol w:w="1527"/>
        <w:gridCol w:w="1417"/>
        <w:gridCol w:w="1417"/>
        <w:gridCol w:w="1560"/>
      </w:tblGrid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D60EF3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</w:t>
            </w:r>
            <w:proofErr w:type="spellStart"/>
            <w:proofErr w:type="gramStart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самостоятель-ное</w:t>
            </w:r>
            <w:proofErr w:type="spellEnd"/>
            <w:proofErr w:type="gramEnd"/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обучение)</w:t>
            </w:r>
          </w:p>
        </w:tc>
      </w:tr>
      <w:tr w:rsidR="0048567A" w:rsidRPr="000732AA" w:rsidTr="00D620E1"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 часть</w:t>
            </w:r>
          </w:p>
        </w:tc>
      </w:tr>
      <w:tr w:rsidR="0048567A" w:rsidRPr="000732AA" w:rsidTr="00D620E1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 язык </w:t>
            </w: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2749FB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225BA7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религи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озных культур и светской этики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4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Обязательная нагрузка учащегося: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48567A" w:rsidRPr="000732AA" w:rsidTr="00D620E1"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9D702E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lastRenderedPageBreak/>
        <w:t>Индивидуальный учебный план начального общего образования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proofErr w:type="spellStart"/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______________________________________________ класса _________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4"/>
        <w:gridCol w:w="2168"/>
        <w:gridCol w:w="617"/>
        <w:gridCol w:w="853"/>
        <w:gridCol w:w="809"/>
        <w:gridCol w:w="619"/>
        <w:gridCol w:w="883"/>
      </w:tblGrid>
      <w:tr w:rsidR="0048567A" w:rsidRPr="000732AA" w:rsidTr="00D620E1"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Предметные области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Учебные предметы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Количество часов в год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Всего </w:t>
            </w:r>
          </w:p>
        </w:tc>
      </w:tr>
      <w:tr w:rsidR="0048567A" w:rsidRPr="000732AA" w:rsidTr="00D620E1">
        <w:tc>
          <w:tcPr>
            <w:tcW w:w="3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III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IV</w:t>
            </w: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                   Обязательная часть</w:t>
            </w:r>
          </w:p>
        </w:tc>
        <w:tc>
          <w:tcPr>
            <w:tcW w:w="3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165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675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540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both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Коми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F256A6" w:rsidRDefault="0048567A" w:rsidP="00D620E1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b/>
                <w:sz w:val="24"/>
              </w:rPr>
              <w:t>204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Английский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204</w:t>
            </w:r>
          </w:p>
        </w:tc>
      </w:tr>
      <w:tr w:rsidR="0048567A" w:rsidRPr="000732AA" w:rsidTr="00D620E1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540</w:t>
            </w:r>
          </w:p>
        </w:tc>
      </w:tr>
      <w:tr w:rsidR="0048567A" w:rsidRPr="000732AA" w:rsidTr="00D620E1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Обществознание и естествознание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(Окружающий мир)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270</w:t>
            </w:r>
          </w:p>
        </w:tc>
      </w:tr>
      <w:tr w:rsidR="0048567A" w:rsidRPr="000732AA" w:rsidTr="00D620E1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Основы религиозных культур и светской этики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Основы религиозных культур и светской этики 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34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Искусство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567A" w:rsidRPr="000732AA" w:rsidRDefault="0048567A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Технология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48567A" w:rsidRPr="000732AA" w:rsidTr="00D620E1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Физическая культура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99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405</w:t>
            </w:r>
          </w:p>
        </w:tc>
      </w:tr>
      <w:tr w:rsidR="0048567A" w:rsidRPr="000732AA" w:rsidTr="00D620E1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ИТОГО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693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850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3277</w:t>
            </w:r>
          </w:p>
        </w:tc>
      </w:tr>
      <w:tr w:rsidR="0048567A" w:rsidRPr="000732AA" w:rsidTr="00D620E1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D47F67" w:rsidRDefault="0048567A" w:rsidP="00D620E1">
            <w:pPr>
              <w:shd w:val="clear" w:color="auto" w:fill="FFFFFF" w:themeFill="background1"/>
              <w:spacing w:after="0"/>
              <w:jc w:val="both"/>
              <w:rPr>
                <w:i/>
                <w:color w:val="000000" w:themeColor="text1"/>
              </w:rPr>
            </w:pPr>
            <w:r w:rsidRPr="00D47F6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68</w:t>
            </w:r>
          </w:p>
        </w:tc>
      </w:tr>
      <w:tr w:rsidR="0048567A" w:rsidRPr="000732AA" w:rsidTr="00D620E1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693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67A" w:rsidRPr="000732AA" w:rsidRDefault="0048567A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3345</w:t>
            </w:r>
          </w:p>
        </w:tc>
      </w:tr>
    </w:tbl>
    <w:p w:rsidR="0048567A" w:rsidRPr="000732AA" w:rsidRDefault="0048567A" w:rsidP="0048567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hd w:val="clear" w:color="auto" w:fill="FFFFFF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 соответствии с ФЗ от 29.12.2012г. №273 – ФЗ «Об образовании в РФ»  ст. 28  п. 10, Положением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  <w:shd w:val="clear" w:color="auto" w:fill="FFFFFF"/>
        </w:rPr>
        <w:t xml:space="preserve">о формах, периодичности и порядке текущего контроля  успеваемости и промежуточной аттестации учащихся,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МОУ «СОШ №15» осуществляет текущий контроль </w:t>
      </w:r>
      <w:proofErr w:type="spellStart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обученности</w:t>
      </w:r>
      <w:proofErr w:type="spellEnd"/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её качества  и промежуточную аттестацию учащихся, устанавливает  их формы, периодичность и порядок проведения. </w:t>
      </w:r>
    </w:p>
    <w:p w:rsidR="0048567A" w:rsidRPr="000732A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3A7BB1" w:rsidRPr="00225BA7" w:rsidRDefault="003A7BB1" w:rsidP="003A7BB1">
      <w:pPr>
        <w:shd w:val="clear" w:color="auto" w:fill="FFFFFF" w:themeFill="background1"/>
        <w:spacing w:after="0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25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Промежуточная аттестация</w:t>
      </w:r>
    </w:p>
    <w:p w:rsidR="003A7BB1" w:rsidRPr="00A71480" w:rsidRDefault="003A7BB1" w:rsidP="003A7B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A7BB1" w:rsidRPr="00A71480" w:rsidRDefault="003A7BB1" w:rsidP="003A7B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аттестация </w:t>
      </w:r>
      <w:r w:rsidRPr="00A71480">
        <w:rPr>
          <w:rFonts w:ascii="Times New Roman" w:hAnsi="Times New Roman" w:cs="Times New Roman"/>
          <w:sz w:val="24"/>
          <w:szCs w:val="24"/>
        </w:rPr>
        <w:t xml:space="preserve">учащихся - это процедура, проводимая с целью оценки качества и уровня освоения учащимися содержания отдельной части или всего объема учебных предметов основной образовательной программы. </w:t>
      </w:r>
    </w:p>
    <w:p w:rsidR="003A7BB1" w:rsidRPr="00A71480" w:rsidRDefault="003A7BB1" w:rsidP="003A7B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sz w:val="24"/>
          <w:szCs w:val="24"/>
        </w:rPr>
        <w:t xml:space="preserve">На промежуточное оценивание выносятся </w:t>
      </w:r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</w:t>
      </w:r>
      <w:r w:rsidRPr="00A7148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71480">
        <w:rPr>
          <w:rFonts w:ascii="Times New Roman" w:hAnsi="Times New Roman" w:cs="Times New Roman"/>
          <w:i/>
          <w:iCs/>
          <w:sz w:val="24"/>
          <w:szCs w:val="24"/>
        </w:rPr>
        <w:t>метапредметные</w:t>
      </w:r>
      <w:proofErr w:type="spellEnd"/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71480">
        <w:rPr>
          <w:rFonts w:ascii="Times New Roman" w:hAnsi="Times New Roman" w:cs="Times New Roman"/>
          <w:sz w:val="24"/>
          <w:szCs w:val="24"/>
        </w:rPr>
        <w:t xml:space="preserve">результаты. </w:t>
      </w:r>
    </w:p>
    <w:p w:rsidR="003A7BB1" w:rsidRPr="00225BA7" w:rsidRDefault="003A7BB1" w:rsidP="003A7BB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BA7">
        <w:rPr>
          <w:rFonts w:ascii="Times New Roman" w:hAnsi="Times New Roman" w:cs="Times New Roman"/>
          <w:sz w:val="24"/>
          <w:szCs w:val="24"/>
        </w:rPr>
        <w:t xml:space="preserve">Промежуточная аттестация учащихся - оценка уровня соответствия образовательных результатов учащихся требованиям РПУП к результатам во 2-4 классах проводится в конце учебного года и выступает основой для принятия решения о переводе учащихся в следующий класс. Оценка осуществляется на основе результатов </w:t>
      </w:r>
      <w:proofErr w:type="spellStart"/>
      <w:r w:rsidRPr="00225BA7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225BA7">
        <w:rPr>
          <w:rFonts w:ascii="Times New Roman" w:hAnsi="Times New Roman" w:cs="Times New Roman"/>
          <w:sz w:val="24"/>
          <w:szCs w:val="24"/>
        </w:rPr>
        <w:t xml:space="preserve"> мониторинга предметных и </w:t>
      </w:r>
      <w:proofErr w:type="spellStart"/>
      <w:r w:rsidRPr="00225BA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25BA7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:rsidR="003A7BB1" w:rsidRDefault="003A7BB1" w:rsidP="003A7BB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3323"/>
        <w:gridCol w:w="2409"/>
        <w:gridCol w:w="2376"/>
      </w:tblGrid>
      <w:tr w:rsidR="003A7BB1" w:rsidRPr="000732AA" w:rsidTr="00D620E1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Промежуточная аттестация </w:t>
            </w: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3A7BB1" w:rsidRPr="000732AA" w:rsidTr="00D620E1"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2</w:t>
            </w: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-3 класс 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3A7BB1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Итоговые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онтрольные работы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Комплексная  работа на </w:t>
            </w:r>
            <w:proofErr w:type="spellStart"/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межпредметной</w:t>
            </w:r>
            <w:proofErr w:type="spellEnd"/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Тестирование 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3A7BB1" w:rsidRPr="000732AA" w:rsidTr="00D620E1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numPr>
                <w:ilvl w:val="0"/>
                <w:numId w:val="2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Учебный  предмет из части, формируемой участниками образовательных отношений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3A7BB1" w:rsidRDefault="003A7BB1" w:rsidP="003A7BB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3A7BB1" w:rsidRDefault="003A7BB1" w:rsidP="003A7BB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Итоговое оценивание учащихся 4 классов проводится в конце учебного года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следующих формах:</w:t>
      </w:r>
    </w:p>
    <w:p w:rsidR="003A7BB1" w:rsidRDefault="003A7BB1" w:rsidP="003A7BB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3040"/>
        <w:gridCol w:w="2692"/>
        <w:gridCol w:w="2376"/>
      </w:tblGrid>
      <w:tr w:rsidR="003A7BB1" w:rsidRPr="000732AA" w:rsidTr="00D620E1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3A7BB1" w:rsidRPr="000732AA" w:rsidTr="00D620E1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4 класс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Окружающий мир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Итоговые контрольные работы</w:t>
            </w:r>
            <w:r w:rsidR="00CF48C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по текстам ВПР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Середина апреля – </w:t>
            </w: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середина мая</w:t>
            </w:r>
          </w:p>
        </w:tc>
      </w:tr>
      <w:tr w:rsidR="00CF48CA" w:rsidRPr="000732AA" w:rsidTr="00D620E1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CA" w:rsidRDefault="00CF48C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CA" w:rsidRPr="000732AA" w:rsidRDefault="00CF48CA" w:rsidP="00CF48CA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CF48CA" w:rsidRPr="000732AA" w:rsidRDefault="00CF48CA" w:rsidP="00D620E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CA" w:rsidRPr="000732AA" w:rsidRDefault="00CF48CA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CA" w:rsidRPr="00787B83" w:rsidRDefault="00CF48CA" w:rsidP="00D620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Комплексная  работа на </w:t>
            </w:r>
            <w:proofErr w:type="spellStart"/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межпредметной</w:t>
            </w:r>
            <w:proofErr w:type="spellEnd"/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Физическая культура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Тестирование</w:t>
            </w:r>
          </w:p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Default="003A7BB1" w:rsidP="00D620E1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3A7BB1" w:rsidRPr="000732AA" w:rsidTr="00D620E1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numPr>
                <w:ilvl w:val="0"/>
                <w:numId w:val="3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Защита проекта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7BB1" w:rsidRPr="000732AA" w:rsidRDefault="003A7BB1" w:rsidP="00D620E1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3A7BB1" w:rsidRDefault="003A7BB1" w:rsidP="003A7BB1">
      <w:pPr>
        <w:shd w:val="clear" w:color="auto" w:fill="FFFFFF" w:themeFill="background1"/>
        <w:spacing w:after="0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/>
        <w:ind w:right="-1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ind w:right="-339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Оценка уровня  соответствия образовательных результатов учащихся требованиям к результатам освоения образовательных программ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2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-4 классах (промежуточная аттестация и итоговое оценивание за курс начального общего образования) проводится в </w:t>
      </w:r>
      <w:r w:rsidR="003A7BB1">
        <w:rPr>
          <w:rFonts w:ascii="Times New Roman" w:eastAsia="Times New Roman" w:hAnsi="Times New Roman" w:cs="Times New Roman"/>
          <w:color w:val="000000" w:themeColor="text1"/>
          <w:sz w:val="24"/>
        </w:rPr>
        <w:t>середине апреля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="003A7BB1">
        <w:rPr>
          <w:rFonts w:ascii="Times New Roman" w:eastAsia="Times New Roman" w:hAnsi="Times New Roman" w:cs="Times New Roman"/>
          <w:color w:val="000000" w:themeColor="text1"/>
          <w:sz w:val="24"/>
        </w:rPr>
        <w:t>–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="003A7BB1">
        <w:rPr>
          <w:rFonts w:ascii="Times New Roman" w:eastAsia="Times New Roman" w:hAnsi="Times New Roman" w:cs="Times New Roman"/>
          <w:color w:val="000000" w:themeColor="text1"/>
          <w:sz w:val="24"/>
        </w:rPr>
        <w:t>середине мая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текущего учебного года.</w:t>
      </w: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Pr="000732A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0" w:name="_GoBack"/>
      <w:bookmarkEnd w:id="0"/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8567A" w:rsidRDefault="0048567A" w:rsidP="0048567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C49CA" w:rsidRDefault="004C49CA"/>
    <w:sectPr w:rsidR="004C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3B29A9"/>
    <w:multiLevelType w:val="multilevel"/>
    <w:tmpl w:val="C8866F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C73373"/>
    <w:multiLevelType w:val="multilevel"/>
    <w:tmpl w:val="E1CE2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B47B35"/>
    <w:multiLevelType w:val="multilevel"/>
    <w:tmpl w:val="F4029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5D1D57"/>
    <w:multiLevelType w:val="multilevel"/>
    <w:tmpl w:val="9FA05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1B"/>
    <w:rsid w:val="00163D8A"/>
    <w:rsid w:val="0034059B"/>
    <w:rsid w:val="003A7BB1"/>
    <w:rsid w:val="00403CF7"/>
    <w:rsid w:val="0048567A"/>
    <w:rsid w:val="004C49CA"/>
    <w:rsid w:val="00766A1B"/>
    <w:rsid w:val="00A12674"/>
    <w:rsid w:val="00B01708"/>
    <w:rsid w:val="00B4444B"/>
    <w:rsid w:val="00CF48CA"/>
    <w:rsid w:val="00D6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567A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8567A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567A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567A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567A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856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48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8567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48567A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8567A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567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567A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4856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</w:rPr>
  </w:style>
  <w:style w:type="character" w:customStyle="1" w:styleId="ac">
    <w:name w:val="Основной Знак"/>
    <w:link w:val="ab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48567A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48567A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48567A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48567A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48567A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48567A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48567A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48567A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48567A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48567A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48567A"/>
  </w:style>
  <w:style w:type="paragraph" w:customStyle="1" w:styleId="NoParagraphStyle">
    <w:name w:val="[No Paragraph Style]"/>
    <w:uiPriority w:val="99"/>
    <w:rsid w:val="0048567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48567A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48567A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48567A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48567A"/>
    <w:rPr>
      <w:b w:val="0"/>
      <w:bCs w:val="0"/>
    </w:rPr>
  </w:style>
  <w:style w:type="paragraph" w:customStyle="1" w:styleId="af7">
    <w:name w:val="Курсив"/>
    <w:basedOn w:val="ab"/>
    <w:uiPriority w:val="99"/>
    <w:rsid w:val="0048567A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48567A"/>
    <w:rPr>
      <w:i/>
    </w:rPr>
  </w:style>
  <w:style w:type="character" w:customStyle="1" w:styleId="af9">
    <w:name w:val="Буллит Курсив Знак"/>
    <w:link w:val="af8"/>
    <w:uiPriority w:val="99"/>
    <w:locked/>
    <w:rsid w:val="0048567A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48567A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48567A"/>
    <w:rPr>
      <w:b/>
      <w:bCs/>
      <w:i/>
      <w:iCs/>
    </w:rPr>
  </w:style>
  <w:style w:type="paragraph" w:customStyle="1" w:styleId="afc">
    <w:name w:val="Сноска"/>
    <w:basedOn w:val="ab"/>
    <w:uiPriority w:val="99"/>
    <w:rsid w:val="0048567A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48567A"/>
    <w:rPr>
      <w:rFonts w:ascii="Times New Roman" w:hAnsi="Times New Roman"/>
      <w:vertAlign w:val="superscript"/>
    </w:rPr>
  </w:style>
  <w:style w:type="character" w:customStyle="1" w:styleId="Zag11">
    <w:name w:val="Zag_11"/>
    <w:rsid w:val="0048567A"/>
    <w:rPr>
      <w:color w:val="000000"/>
      <w:w w:val="100"/>
    </w:rPr>
  </w:style>
  <w:style w:type="character" w:styleId="afd">
    <w:name w:val="page number"/>
    <w:basedOn w:val="a0"/>
    <w:uiPriority w:val="99"/>
    <w:rsid w:val="0048567A"/>
    <w:rPr>
      <w:rFonts w:cs="Times New Roman"/>
    </w:rPr>
  </w:style>
  <w:style w:type="character" w:styleId="afe">
    <w:name w:val="annotation reference"/>
    <w:basedOn w:val="a0"/>
    <w:uiPriority w:val="99"/>
    <w:rsid w:val="0048567A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485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48567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856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48567A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f4">
    <w:name w:val="Подзаголовок Знак"/>
    <w:basedOn w:val="a0"/>
    <w:link w:val="aff3"/>
    <w:rsid w:val="0048567A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48567A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14">
    <w:name w:val="toc 1"/>
    <w:basedOn w:val="a"/>
    <w:next w:val="a"/>
    <w:autoRedefine/>
    <w:uiPriority w:val="99"/>
    <w:rsid w:val="0048567A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48567A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</w:rPr>
  </w:style>
  <w:style w:type="paragraph" w:styleId="32">
    <w:name w:val="toc 3"/>
    <w:basedOn w:val="a"/>
    <w:next w:val="a"/>
    <w:autoRedefine/>
    <w:uiPriority w:val="99"/>
    <w:rsid w:val="0048567A"/>
    <w:pPr>
      <w:spacing w:after="0" w:line="240" w:lineRule="auto"/>
      <w:ind w:left="480"/>
    </w:pPr>
    <w:rPr>
      <w:rFonts w:ascii="Cambria" w:eastAsia="Times New Roman" w:hAnsi="Cambria" w:cs="Times New Roman"/>
    </w:rPr>
  </w:style>
  <w:style w:type="paragraph" w:styleId="40">
    <w:name w:val="toc 4"/>
    <w:basedOn w:val="a"/>
    <w:next w:val="a"/>
    <w:autoRedefine/>
    <w:uiPriority w:val="99"/>
    <w:rsid w:val="0048567A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48567A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48567A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48567A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48567A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48567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paragraph" w:styleId="aff5">
    <w:name w:val="Normal (Web)"/>
    <w:aliases w:val="Normal (Web) Char"/>
    <w:basedOn w:val="a"/>
    <w:link w:val="aff6"/>
    <w:rsid w:val="004856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Обычный (веб) Знак"/>
    <w:aliases w:val="Normal (Web) Char Знак"/>
    <w:link w:val="aff5"/>
    <w:locked/>
    <w:rsid w:val="00485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48567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character" w:customStyle="1" w:styleId="1-2">
    <w:name w:val="Средняя сетка 1 - Акцент 2 Знак"/>
    <w:link w:val="1-21"/>
    <w:uiPriority w:val="99"/>
    <w:locked/>
    <w:rsid w:val="0048567A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4856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Знак"/>
    <w:basedOn w:val="a0"/>
    <w:link w:val="aff7"/>
    <w:uiPriority w:val="99"/>
    <w:rsid w:val="004856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48567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ff9">
    <w:name w:val="О_Т"/>
    <w:basedOn w:val="a"/>
    <w:link w:val="affa"/>
    <w:uiPriority w:val="99"/>
    <w:rsid w:val="0048567A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fa">
    <w:name w:val="О_Т Знак"/>
    <w:link w:val="aff9"/>
    <w:uiPriority w:val="99"/>
    <w:locked/>
    <w:rsid w:val="0048567A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8567A"/>
  </w:style>
  <w:style w:type="paragraph" w:customStyle="1" w:styleId="-12">
    <w:name w:val="Цветной список - Акцент 12"/>
    <w:basedOn w:val="a"/>
    <w:uiPriority w:val="99"/>
    <w:rsid w:val="0048567A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48567A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48567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b">
    <w:name w:val="Ξαϋχν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c">
    <w:name w:val="Νξβ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-11">
    <w:name w:val="Цветной список - Акцент 11"/>
    <w:basedOn w:val="a"/>
    <w:link w:val="-1"/>
    <w:uiPriority w:val="99"/>
    <w:rsid w:val="0048567A"/>
    <w:pPr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-1">
    <w:name w:val="Цветной список - Акцент 1 Знак"/>
    <w:link w:val="-11"/>
    <w:uiPriority w:val="99"/>
    <w:locked/>
    <w:rsid w:val="0048567A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48567A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48567A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48567A"/>
    <w:pPr>
      <w:shd w:val="clear" w:color="auto" w:fill="FFFFFF"/>
      <w:spacing w:before="600" w:after="60" w:line="240" w:lineRule="atLeast"/>
      <w:ind w:hanging="2080"/>
    </w:pPr>
    <w:rPr>
      <w:rFonts w:ascii="Courier New" w:eastAsiaTheme="minorHAnsi" w:hAnsi="Courier New"/>
      <w:spacing w:val="-20"/>
      <w:sz w:val="28"/>
      <w:lang w:eastAsia="en-US"/>
    </w:rPr>
  </w:style>
  <w:style w:type="paragraph" w:styleId="affe">
    <w:name w:val="footnote text"/>
    <w:basedOn w:val="a"/>
    <w:link w:val="afff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Текст сноски Знак"/>
    <w:basedOn w:val="a0"/>
    <w:link w:val="affe"/>
    <w:uiPriority w:val="99"/>
    <w:rsid w:val="00485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48567A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4856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4">
    <w:name w:val="zag_4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48567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table" w:styleId="afff1">
    <w:name w:val="Table Grid"/>
    <w:basedOn w:val="a1"/>
    <w:uiPriority w:val="59"/>
    <w:rsid w:val="00485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48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No Spacing"/>
    <w:link w:val="afff3"/>
    <w:qFormat/>
    <w:rsid w:val="0048567A"/>
    <w:pPr>
      <w:spacing w:after="0" w:line="240" w:lineRule="auto"/>
    </w:pPr>
  </w:style>
  <w:style w:type="paragraph" w:customStyle="1" w:styleId="15">
    <w:name w:val="Без интервала1"/>
    <w:rsid w:val="0048567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4">
    <w:name w:val="Strong"/>
    <w:basedOn w:val="a0"/>
    <w:qFormat/>
    <w:rsid w:val="0048567A"/>
    <w:rPr>
      <w:b/>
      <w:bCs/>
    </w:rPr>
  </w:style>
  <w:style w:type="paragraph" w:customStyle="1" w:styleId="Default">
    <w:name w:val="Default"/>
    <w:rsid w:val="0048567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Без интервала Знак"/>
    <w:basedOn w:val="a0"/>
    <w:link w:val="afff2"/>
    <w:rsid w:val="004856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567A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8567A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567A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567A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567A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856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48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8567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48567A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8567A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567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567A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4856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</w:rPr>
  </w:style>
  <w:style w:type="character" w:customStyle="1" w:styleId="ac">
    <w:name w:val="Основной Знак"/>
    <w:link w:val="ab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48567A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48567A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48567A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48567A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48567A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48567A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48567A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48567A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48567A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48567A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48567A"/>
  </w:style>
  <w:style w:type="paragraph" w:customStyle="1" w:styleId="NoParagraphStyle">
    <w:name w:val="[No Paragraph Style]"/>
    <w:uiPriority w:val="99"/>
    <w:rsid w:val="0048567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48567A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48567A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48567A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48567A"/>
    <w:rPr>
      <w:b w:val="0"/>
      <w:bCs w:val="0"/>
    </w:rPr>
  </w:style>
  <w:style w:type="paragraph" w:customStyle="1" w:styleId="af7">
    <w:name w:val="Курсив"/>
    <w:basedOn w:val="ab"/>
    <w:uiPriority w:val="99"/>
    <w:rsid w:val="0048567A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48567A"/>
    <w:rPr>
      <w:i/>
    </w:rPr>
  </w:style>
  <w:style w:type="character" w:customStyle="1" w:styleId="af9">
    <w:name w:val="Буллит Курсив Знак"/>
    <w:link w:val="af8"/>
    <w:uiPriority w:val="99"/>
    <w:locked/>
    <w:rsid w:val="0048567A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48567A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48567A"/>
    <w:rPr>
      <w:b/>
      <w:bCs/>
      <w:i/>
      <w:iCs/>
    </w:rPr>
  </w:style>
  <w:style w:type="paragraph" w:customStyle="1" w:styleId="afc">
    <w:name w:val="Сноска"/>
    <w:basedOn w:val="ab"/>
    <w:uiPriority w:val="99"/>
    <w:rsid w:val="0048567A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48567A"/>
    <w:rPr>
      <w:rFonts w:ascii="Times New Roman" w:hAnsi="Times New Roman"/>
      <w:vertAlign w:val="superscript"/>
    </w:rPr>
  </w:style>
  <w:style w:type="character" w:customStyle="1" w:styleId="Zag11">
    <w:name w:val="Zag_11"/>
    <w:rsid w:val="0048567A"/>
    <w:rPr>
      <w:color w:val="000000"/>
      <w:w w:val="100"/>
    </w:rPr>
  </w:style>
  <w:style w:type="character" w:styleId="afd">
    <w:name w:val="page number"/>
    <w:basedOn w:val="a0"/>
    <w:uiPriority w:val="99"/>
    <w:rsid w:val="0048567A"/>
    <w:rPr>
      <w:rFonts w:cs="Times New Roman"/>
    </w:rPr>
  </w:style>
  <w:style w:type="character" w:styleId="afe">
    <w:name w:val="annotation reference"/>
    <w:basedOn w:val="a0"/>
    <w:uiPriority w:val="99"/>
    <w:rsid w:val="0048567A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485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48567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856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48567A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f4">
    <w:name w:val="Подзаголовок Знак"/>
    <w:basedOn w:val="a0"/>
    <w:link w:val="aff3"/>
    <w:rsid w:val="0048567A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48567A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14">
    <w:name w:val="toc 1"/>
    <w:basedOn w:val="a"/>
    <w:next w:val="a"/>
    <w:autoRedefine/>
    <w:uiPriority w:val="99"/>
    <w:rsid w:val="0048567A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48567A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</w:rPr>
  </w:style>
  <w:style w:type="paragraph" w:styleId="32">
    <w:name w:val="toc 3"/>
    <w:basedOn w:val="a"/>
    <w:next w:val="a"/>
    <w:autoRedefine/>
    <w:uiPriority w:val="99"/>
    <w:rsid w:val="0048567A"/>
    <w:pPr>
      <w:spacing w:after="0" w:line="240" w:lineRule="auto"/>
      <w:ind w:left="480"/>
    </w:pPr>
    <w:rPr>
      <w:rFonts w:ascii="Cambria" w:eastAsia="Times New Roman" w:hAnsi="Cambria" w:cs="Times New Roman"/>
    </w:rPr>
  </w:style>
  <w:style w:type="paragraph" w:styleId="40">
    <w:name w:val="toc 4"/>
    <w:basedOn w:val="a"/>
    <w:next w:val="a"/>
    <w:autoRedefine/>
    <w:uiPriority w:val="99"/>
    <w:rsid w:val="0048567A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48567A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48567A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48567A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48567A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48567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paragraph" w:styleId="aff5">
    <w:name w:val="Normal (Web)"/>
    <w:aliases w:val="Normal (Web) Char"/>
    <w:basedOn w:val="a"/>
    <w:link w:val="aff6"/>
    <w:rsid w:val="004856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Обычный (веб) Знак"/>
    <w:aliases w:val="Normal (Web) Char Знак"/>
    <w:link w:val="aff5"/>
    <w:locked/>
    <w:rsid w:val="00485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48567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character" w:customStyle="1" w:styleId="1-2">
    <w:name w:val="Средняя сетка 1 - Акцент 2 Знак"/>
    <w:link w:val="1-21"/>
    <w:uiPriority w:val="99"/>
    <w:locked/>
    <w:rsid w:val="0048567A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4856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Знак"/>
    <w:basedOn w:val="a0"/>
    <w:link w:val="aff7"/>
    <w:uiPriority w:val="99"/>
    <w:rsid w:val="004856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48567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ff9">
    <w:name w:val="О_Т"/>
    <w:basedOn w:val="a"/>
    <w:link w:val="affa"/>
    <w:uiPriority w:val="99"/>
    <w:rsid w:val="0048567A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fa">
    <w:name w:val="О_Т Знак"/>
    <w:link w:val="aff9"/>
    <w:uiPriority w:val="99"/>
    <w:locked/>
    <w:rsid w:val="0048567A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8567A"/>
  </w:style>
  <w:style w:type="paragraph" w:customStyle="1" w:styleId="-12">
    <w:name w:val="Цветной список - Акцент 12"/>
    <w:basedOn w:val="a"/>
    <w:uiPriority w:val="99"/>
    <w:rsid w:val="0048567A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48567A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48567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b">
    <w:name w:val="Ξαϋχν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c">
    <w:name w:val="Νξβ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-11">
    <w:name w:val="Цветной список - Акцент 11"/>
    <w:basedOn w:val="a"/>
    <w:link w:val="-1"/>
    <w:uiPriority w:val="99"/>
    <w:rsid w:val="0048567A"/>
    <w:pPr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-1">
    <w:name w:val="Цветной список - Акцент 1 Знак"/>
    <w:link w:val="-11"/>
    <w:uiPriority w:val="99"/>
    <w:locked/>
    <w:rsid w:val="0048567A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48567A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48567A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48567A"/>
    <w:pPr>
      <w:shd w:val="clear" w:color="auto" w:fill="FFFFFF"/>
      <w:spacing w:before="600" w:after="60" w:line="240" w:lineRule="atLeast"/>
      <w:ind w:hanging="2080"/>
    </w:pPr>
    <w:rPr>
      <w:rFonts w:ascii="Courier New" w:eastAsiaTheme="minorHAnsi" w:hAnsi="Courier New"/>
      <w:spacing w:val="-20"/>
      <w:sz w:val="28"/>
      <w:lang w:eastAsia="en-US"/>
    </w:rPr>
  </w:style>
  <w:style w:type="paragraph" w:styleId="affe">
    <w:name w:val="footnote text"/>
    <w:basedOn w:val="a"/>
    <w:link w:val="afff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Текст сноски Знак"/>
    <w:basedOn w:val="a0"/>
    <w:link w:val="affe"/>
    <w:uiPriority w:val="99"/>
    <w:rsid w:val="00485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48567A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4856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4">
    <w:name w:val="zag_4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48567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table" w:styleId="afff1">
    <w:name w:val="Table Grid"/>
    <w:basedOn w:val="a1"/>
    <w:uiPriority w:val="59"/>
    <w:rsid w:val="00485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48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No Spacing"/>
    <w:link w:val="afff3"/>
    <w:qFormat/>
    <w:rsid w:val="0048567A"/>
    <w:pPr>
      <w:spacing w:after="0" w:line="240" w:lineRule="auto"/>
    </w:pPr>
  </w:style>
  <w:style w:type="paragraph" w:customStyle="1" w:styleId="15">
    <w:name w:val="Без интервала1"/>
    <w:rsid w:val="0048567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4">
    <w:name w:val="Strong"/>
    <w:basedOn w:val="a0"/>
    <w:qFormat/>
    <w:rsid w:val="0048567A"/>
    <w:rPr>
      <w:b/>
      <w:bCs/>
    </w:rPr>
  </w:style>
  <w:style w:type="paragraph" w:customStyle="1" w:styleId="Default">
    <w:name w:val="Default"/>
    <w:rsid w:val="0048567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Без интервала Знак"/>
    <w:basedOn w:val="a0"/>
    <w:link w:val="afff2"/>
    <w:rsid w:val="0048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13" Type="http://schemas.openxmlformats.org/officeDocument/2006/relationships/hyperlink" Target="http://www.edu.ru/db/mo/Data/d_09/m37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.ru/db/mo/Data/d_09/m373.html" TargetMode="External"/><Relationship Id="rId12" Type="http://schemas.openxmlformats.org/officeDocument/2006/relationships/hyperlink" Target="http://www.edu.ru/db/mo/Data/d_09/m373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u.ru/db/mo/Data/d_09/m373.html" TargetMode="External"/><Relationship Id="rId11" Type="http://schemas.openxmlformats.org/officeDocument/2006/relationships/hyperlink" Target="http://www.edu.ru/db/mo/Data/d_09/m37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/db/mo/Data/d_09/m3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hyperlink" Target="http://www.edu.ru/db/mo/Data/d_09/m3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6196</Words>
  <Characters>35318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эля</dc:creator>
  <cp:lastModifiedBy>Олеся</cp:lastModifiedBy>
  <cp:revision>3</cp:revision>
  <cp:lastPrinted>2016-12-02T09:36:00Z</cp:lastPrinted>
  <dcterms:created xsi:type="dcterms:W3CDTF">2017-05-04T06:04:00Z</dcterms:created>
  <dcterms:modified xsi:type="dcterms:W3CDTF">2017-05-22T08:27:00Z</dcterms:modified>
</cp:coreProperties>
</file>