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6CA" w:rsidRDefault="00C116CA" w:rsidP="009C1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ре РК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6CA" w:rsidRDefault="00C116CA" w:rsidP="009C1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116CA" w:rsidRDefault="00C116CA" w:rsidP="009C1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116CA" w:rsidRDefault="00C116CA" w:rsidP="009C1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116CA" w:rsidRDefault="00C116CA" w:rsidP="009C1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116CA" w:rsidRDefault="00C116CA" w:rsidP="009C1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C19AF" w:rsidRPr="009C19AF" w:rsidRDefault="009C19AF" w:rsidP="009C1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9C19AF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Пояснительная записк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а </w:t>
      </w:r>
    </w:p>
    <w:p w:rsidR="009C19AF" w:rsidRPr="009C19AF" w:rsidRDefault="009C19AF" w:rsidP="009C19A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E65" w:rsidRDefault="005B2B82" w:rsidP="005B2B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C19AF"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в соответствии с Положением о разработке рабочих программ учебных предметов МОУ «СОШ №15»,  </w:t>
      </w:r>
      <w:r w:rsid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примерной программы по</w:t>
      </w:r>
      <w:r w:rsidR="00C11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Литературе Республики Коми</w:t>
      </w:r>
      <w:r w:rsidR="009C19AF"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основе программы «Литература Республики Коми. Литературное чтение. 1- 4 классы. Литература Республики коми. 5 – 11 классы»// Сост. Г.В.Болотова, Н.П. Коблова, Н.Н. Токарева, Е.Ф. Ганова – Сыктывкар, 2007 с учётом Государственных образовательных стандартов начального общего, основного общего и среднего общего образования в Республике Коми. Нацио</w:t>
      </w:r>
      <w:r w:rsidR="002749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 - региональный компонент</w:t>
      </w:r>
      <w:r w:rsidR="009C19AF"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Сост. В.М. Лянцевич, О.В. Ведерникова, В.А. Лимерова и др. – Сыктывкар, 2001.   </w:t>
      </w:r>
    </w:p>
    <w:p w:rsidR="005B2B82" w:rsidRDefault="009C19AF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Республики Коми </w:t>
      </w: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входит в образовательную область «</w:t>
      </w:r>
      <w:r w:rsidR="00D5751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Филология</w:t>
      </w: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литературы в 10 - 11 классах включает в себя обзорные и монографические темы, сочетание которых позволяет познакомить учащихся с выдающимися художественными произведениями, показать их место в историко-литературном процессе Республики Коми.</w:t>
      </w:r>
    </w:p>
    <w:p w:rsidR="0074467A" w:rsidRPr="0074467A" w:rsidRDefault="0074467A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6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Монографические темы дают достаточно полную картину жизни и творчества писателя. Одни из них позволяют раскрыть жизнь и творчество писателя более подробно, другие – более кратко, однако все они включают текстуальное изучение художественных произведений.</w:t>
      </w:r>
    </w:p>
    <w:p w:rsidR="0074467A" w:rsidRPr="0074467A" w:rsidRDefault="0074467A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6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Обзорные темы знакомят с особенностями той или иной эпохи, периодами развития литературы Республики Коми.</w:t>
      </w:r>
    </w:p>
    <w:p w:rsidR="0074467A" w:rsidRPr="00065E65" w:rsidRDefault="0074467A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67A">
        <w:rPr>
          <w:rFonts w:ascii="Times New Roman" w:eastAsia="Times New Roman" w:hAnsi="Times New Roman" w:cs="Times New Roman"/>
          <w:sz w:val="24"/>
          <w:szCs w:val="24"/>
          <w:lang w:eastAsia="ru-RU"/>
        </w:rPr>
        <w:t>В 10-11 классах изучается систематический курс литературы Республики Коми на историко-литературной основе. Одной из существенных особенностей является реализация культуроведческого подхода, который поможет учащимся воспринимать литературу Республики Коми как репрезентативную часть региональной культуры, а также позволить педагогам учитывать в обучении       этнокультурную специфику литературы.</w:t>
      </w:r>
    </w:p>
    <w:p w:rsidR="00065E65" w:rsidRPr="009C19AF" w:rsidRDefault="00065E65" w:rsidP="005B2B8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особое внимание уделяется единству теории и практики. Ключевые понятия теории литературы, связанные с изменчивым литературным процессом, предлагается вводить не абстрактно, не на уровне обособленных формулировок, а на основе анализа конкретных произведении, конкретных авторов. Теоретико-литературные понятия закрепляются в аннотациях к конкретным произведениям.</w:t>
      </w:r>
    </w:p>
    <w:p w:rsidR="00D57512" w:rsidRPr="00D57512" w:rsidRDefault="009C19AF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Для реализации рабочей программы в учебном плане МОУ «СОШ №15» выделено </w:t>
      </w:r>
      <w:r w:rsidR="00D57512" w:rsidRPr="00D57512">
        <w:rPr>
          <w:rFonts w:ascii="Times New Roman" w:eastAsia="Times New Roman" w:hAnsi="Times New Roman" w:cs="Times New Roman"/>
          <w:sz w:val="24"/>
          <w:szCs w:val="24"/>
          <w:lang w:eastAsia="ru-RU"/>
        </w:rPr>
        <w:t>140 часов (10 класс – 2 часа в неделю – 72 часа в год,11 класс – 2 часа в неделю, 68 часов в год)</w:t>
      </w:r>
      <w:r w:rsidR="00D5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D57512" w:rsidRPr="00D575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</w:t>
      </w:r>
      <w:r w:rsidR="00D575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57512" w:rsidRPr="00D5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</w:t>
      </w:r>
      <w:r w:rsidR="00D575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трольные работы-4 часа.</w:t>
      </w:r>
    </w:p>
    <w:p w:rsidR="009C19AF" w:rsidRPr="009C19AF" w:rsidRDefault="009C19AF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Изучение </w:t>
      </w:r>
      <w:r w:rsid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«Литература республики Коми»</w:t>
      </w: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уровне </w:t>
      </w:r>
      <w:r w:rsidR="00ED06DD" w:rsidRPr="005B2B8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="005B2B82" w:rsidRPr="005B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B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</w:t>
      </w: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направлено на достижение следующих</w:t>
      </w:r>
      <w:r w:rsidR="005B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:rsidR="0028094D" w:rsidRDefault="0028094D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читателя-гражданина, жителя Республики Коми на основе этнокультурной, национальной идентификации;</w:t>
      </w:r>
    </w:p>
    <w:p w:rsidR="0028094D" w:rsidRDefault="0028094D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гуманного отношения к людям разных национальностей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094D" w:rsidRDefault="0028094D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пробуждение интереса к культуре малой родины; </w:t>
      </w:r>
    </w:p>
    <w:p w:rsidR="009C19AF" w:rsidRPr="009C19AF" w:rsidRDefault="0028094D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 о традициях и художественных особенностях литературы Республики Коми, основных этапах развития национальной культуры.</w:t>
      </w:r>
    </w:p>
    <w:p w:rsidR="009C19AF" w:rsidRPr="009C19AF" w:rsidRDefault="009C19AF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Задачи</w:t>
      </w: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решаемые в процессе обучения </w:t>
      </w:r>
      <w:r w:rsid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«Литература Республики Коми»</w:t>
      </w: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8094D" w:rsidRDefault="0028094D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формирование представлений о литературе Республики Коми как о культурном феномене, занимающем важное место в жизни наци и человека;</w:t>
      </w:r>
    </w:p>
    <w:p w:rsidR="0028094D" w:rsidRDefault="0028094D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осмысление литературы как особой формы освоения культурной традиции; </w:t>
      </w:r>
    </w:p>
    <w:p w:rsidR="0028094D" w:rsidRDefault="0028094D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и закрепление основных эстетических и теоретико-литературных понятий как условия полноценного восприятия, анализа и оценки литературно- художественных произведений; </w:t>
      </w:r>
    </w:p>
    <w:p w:rsidR="0028094D" w:rsidRDefault="0028094D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эстетического вкуса как ориентира самостоятельной читательской деятельности;</w:t>
      </w:r>
    </w:p>
    <w:p w:rsidR="0028094D" w:rsidRDefault="0028094D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эмоциональной культуры личности и социально значимого ценностного отношения к литературе и искусству Республики Коми; </w:t>
      </w:r>
    </w:p>
    <w:p w:rsidR="00981341" w:rsidRDefault="0028094D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94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умений грамотного и свободного владения устной и письменной речью</w:t>
      </w:r>
      <w:r w:rsidR="00981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5E65" w:rsidRDefault="005B2B82" w:rsidP="005B2B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E65"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Читательские умения формируются на всем протяжении школьного курса литературы с первого по одиннадцатый класс и подразумевают комплекс аналитических и творческих умений, ведущими из которых являются умения чувствовать и понимать региональные и национальные особенности литературы Республики Коми, определять национальное и инонациональное своеобразие произведений, выявлять черты общности с русской и мировой литературой. Углублению представлений о художественных произведениях Республики Коми способствует то, что их содержание рассматривается в историческом и литературном контекстах. </w:t>
      </w:r>
    </w:p>
    <w:p w:rsid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обращена к совершенствованию  интеллектуальных, эмоциональных возможностей ученика,  его нравственных качеств, развитию чувства толерантности. Читательские умения формируются в процессе чтения произведений каждого писателя. Школьники выясняют наиболее характерные черты национального миропонимания художника, его писательской манеры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5E65" w:rsidRP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определяет практическую направленность в каждом классе: 10 - 11 классе – изучение литературы в историко-культурном и историко-функциональном аспектах.</w:t>
      </w:r>
    </w:p>
    <w:p w:rsidR="00065E65" w:rsidRP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важнейших принципов при отборе произведений - принцип доступности художественного текста по таким критериям, как содержательность, язык, объём; изучению произведений предшествует краткий рассказ о писателе.</w:t>
      </w:r>
    </w:p>
    <w:p w:rsidR="00065E65" w:rsidRP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10 - 11 классах акцентирован </w:t>
      </w:r>
      <w:r w:rsidRPr="0074467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культурологический принцип</w:t>
      </w: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литературного произведения - обогащение знаний учащихся в области истории и культуры Коми края. </w:t>
      </w:r>
    </w:p>
    <w:p w:rsid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E65" w:rsidRP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проблем, которые обсуждаются в режиме диалога:</w:t>
      </w:r>
    </w:p>
    <w:p w:rsidR="00065E65" w:rsidRP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связь истории и современности;</w:t>
      </w:r>
    </w:p>
    <w:p w:rsidR="00065E65" w:rsidRP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традиций родной культуры и познание иных культур и эпох;</w:t>
      </w:r>
    </w:p>
    <w:p w:rsidR="00065E65" w:rsidRP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 учащихся представление о единстве мира в разнообразии.</w:t>
      </w:r>
    </w:p>
    <w:p w:rsidR="00065E65" w:rsidRPr="00065E65" w:rsidRDefault="00065E65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опирается на ряд методологических принципов:</w:t>
      </w:r>
    </w:p>
    <w:p w:rsidR="00065E65" w:rsidRP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культурологический;</w:t>
      </w:r>
    </w:p>
    <w:p w:rsidR="00065E65" w:rsidRP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учёт возрастных и психологических особенностей;</w:t>
      </w:r>
    </w:p>
    <w:p w:rsidR="00065E65" w:rsidRPr="00065E65" w:rsidRDefault="00065E65" w:rsidP="000214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E6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сочетание исторического, эстетического анализа явлений литературы и стремление к пониманию учащимися общих закономерностей воссоздания цельной картины мира.</w:t>
      </w:r>
    </w:p>
    <w:p w:rsidR="00065E65" w:rsidRDefault="00065E65" w:rsidP="00065E65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E65" w:rsidRDefault="00065E65" w:rsidP="00065E65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9AF" w:rsidRPr="009C19AF" w:rsidRDefault="009C19AF" w:rsidP="005B2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Организация учебного процесса предусматривает применение осно</w:t>
      </w:r>
      <w:r w:rsidR="00431F7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вных образовательных технологий-</w:t>
      </w:r>
      <w:r w:rsidR="00431F77" w:rsidRPr="00431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 продуктивного  чтения, проблемно-диалогическая,  проектная;   методов  обучения: словесные,  работа с информацией, </w:t>
      </w:r>
      <w:r w:rsidR="00431F77" w:rsidRPr="00431F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проблемно-поисковые, исследовательские;  форм обучения:  групповые, коллективные (работа в парах постоянного и сменного состава).</w:t>
      </w:r>
    </w:p>
    <w:p w:rsidR="003E76CC" w:rsidRDefault="003E76CC" w:rsidP="009C19A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9AF" w:rsidRPr="009C19AF" w:rsidRDefault="009C19AF" w:rsidP="005B2B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соответствии с Положением  о  формах, периодичности и  порядке проведения </w:t>
      </w:r>
    </w:p>
    <w:p w:rsidR="009C19AF" w:rsidRPr="009C19AF" w:rsidRDefault="009C19AF" w:rsidP="005B2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текущего контроля успеваемости, промежуточной и итоговой аттестации учащихся на уровне основного общего и среднего образования (ФК ГОС)  в программе предусмотрены формы контроля за уровнем усвоения основных теоретических и практических знаний и умений. К ним относятся:</w:t>
      </w:r>
    </w:p>
    <w:p w:rsidR="009C19AF" w:rsidRPr="009C19AF" w:rsidRDefault="009C19AF" w:rsidP="005B2B8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-текущий: </w:t>
      </w:r>
      <w:r w:rsidRPr="009C19A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письменная проверка (домашние</w:t>
      </w:r>
      <w:r w:rsidR="007446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проверочные, самостоятельные,</w:t>
      </w:r>
      <w:r w:rsidRPr="009C19A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практи</w:t>
      </w:r>
      <w:r w:rsidR="007446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ческие, контрольные, творческие</w:t>
      </w:r>
      <w:r w:rsidRPr="009C19A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 пис</w:t>
      </w:r>
      <w:r w:rsidR="007446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ьменные ответы на вопросы теста</w:t>
      </w:r>
      <w:r w:rsidRPr="009C19A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), устная проверка (устный ответ на один или систему вопросов в форме рассказа, беседы, собеседования, выразительное чтение, </w:t>
      </w:r>
      <w:r w:rsidR="0074467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сообщение</w:t>
      </w: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519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19AF" w:rsidRPr="009C19AF" w:rsidRDefault="009C19AF" w:rsidP="005B2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промежуточный: контрольная работа, тест, самостоятельная работа (промежуточная аттестация).</w:t>
      </w:r>
    </w:p>
    <w:p w:rsidR="009C19AF" w:rsidRDefault="009C19AF" w:rsidP="005B2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обучения</w:t>
      </w: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в требованиях к уровню подготовки выпускников и задают систему итоговых результатов обучения, которых должны достигать все учащиеся при получении </w:t>
      </w:r>
      <w:r w:rsidR="005529F4" w:rsidRPr="005B2B8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5B2B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B2B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образования),</w:t>
      </w:r>
      <w:r w:rsidRPr="005529F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достижение которых является обязательным условием положительной аттестации ученика. Эти требования структурированы по годам обучения и по компонентам.</w:t>
      </w:r>
    </w:p>
    <w:p w:rsidR="005529F4" w:rsidRDefault="005529F4" w:rsidP="009C19A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82" w:rsidRPr="009C19AF" w:rsidRDefault="005B2B82" w:rsidP="005B2B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разработке рабочей программы внесены следующие изменения: </w:t>
      </w:r>
    </w:p>
    <w:p w:rsidR="005B2B82" w:rsidRDefault="0050324E" w:rsidP="0050324E">
      <w:pPr>
        <w:pStyle w:val="a3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0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классе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добавлено 5</w:t>
      </w:r>
      <w:r w:rsidR="005B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</w:t>
      </w:r>
      <w:r w:rsidR="005B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B82" w:rsidRPr="00A41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тем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B2B82" w:rsidRPr="00A41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B8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B2B82" w:rsidRPr="00A41C3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Устно-поэтическое творчество народа коми</w:t>
      </w:r>
      <w:r w:rsidR="005B2B8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0324E" w:rsidRPr="005B2B82" w:rsidRDefault="005B2B82" w:rsidP="005B2B82">
      <w:pPr>
        <w:pStyle w:val="a3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11 классе добавлены часы на изучение</w:t>
      </w:r>
      <w:r w:rsidR="0050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современных коми поэтов и их произведений</w:t>
      </w:r>
      <w:r w:rsidR="0050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tbl>
      <w:tblPr>
        <w:tblW w:w="5953" w:type="dxa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1692"/>
      </w:tblGrid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Куратова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Попов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П.Ф. Шахов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Б.Ф. Шахов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Рочев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Ю.М. Васютов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Тимин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Мишарина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В.С. Журавлев-Печерский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Мирошниченко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Габова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0324E" w:rsidRPr="0050324E" w:rsidTr="0050324E">
        <w:tc>
          <w:tcPr>
            <w:tcW w:w="4261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 Столповский</w:t>
            </w:r>
          </w:p>
        </w:tc>
        <w:tc>
          <w:tcPr>
            <w:tcW w:w="1692" w:type="dxa"/>
          </w:tcPr>
          <w:p w:rsidR="0050324E" w:rsidRPr="0050324E" w:rsidRDefault="0050324E" w:rsidP="0050324E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5B2B82" w:rsidRPr="005B2B82" w:rsidRDefault="005B2B82" w:rsidP="0050324E">
      <w:pPr>
        <w:pStyle w:val="a3"/>
        <w:spacing w:after="0"/>
        <w:ind w:left="36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B2B82" w:rsidRPr="00A41C31" w:rsidRDefault="005B2B82" w:rsidP="005B2B82">
      <w:pPr>
        <w:pStyle w:val="a3"/>
        <w:spacing w:after="0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82" w:rsidRPr="005B2B82" w:rsidRDefault="005B2B82" w:rsidP="005B2B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реализуется на основе УМК:</w:t>
      </w:r>
    </w:p>
    <w:p w:rsidR="005B2B82" w:rsidRPr="00B73E22" w:rsidRDefault="005B2B82" w:rsidP="005B2B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4B9">
        <w:rPr>
          <w:rFonts w:ascii="Times New Roman" w:hAnsi="Times New Roman" w:cs="Times New Roman"/>
          <w:sz w:val="24"/>
          <w:szCs w:val="24"/>
        </w:rPr>
        <w:t>1.</w:t>
      </w:r>
      <w:r w:rsidRPr="00B73E22">
        <w:rPr>
          <w:rFonts w:ascii="Times New Roman" w:hAnsi="Times New Roman" w:cs="Times New Roman"/>
          <w:sz w:val="24"/>
          <w:szCs w:val="24"/>
        </w:rPr>
        <w:tab/>
        <w:t>Коми литература. Хрестоматия для учащихся 9-11 классов общеобразовательных учреждений / Составители – Е.Ф.Ганова, А.В.Горская. – Сыктывкар: Коми книжное издательство, 2001.</w:t>
      </w:r>
    </w:p>
    <w:p w:rsidR="005B2B82" w:rsidRPr="00700F47" w:rsidRDefault="005B2B82" w:rsidP="005B2B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E22">
        <w:rPr>
          <w:rFonts w:ascii="Times New Roman" w:hAnsi="Times New Roman" w:cs="Times New Roman"/>
          <w:sz w:val="24"/>
          <w:szCs w:val="24"/>
        </w:rPr>
        <w:t>2.</w:t>
      </w:r>
      <w:r w:rsidRPr="00B73E22">
        <w:rPr>
          <w:rFonts w:ascii="Times New Roman" w:hAnsi="Times New Roman" w:cs="Times New Roman"/>
          <w:sz w:val="24"/>
          <w:szCs w:val="24"/>
        </w:rPr>
        <w:tab/>
        <w:t>Литература Республики Коми. Хрестоматия для 10-11 классов общеобразовательных учреждений республики Коми / Авторы-составители –Е.Ф.Ганова, А.В.Горская. – Сыктывкар: Коми книжное издательство, 2004.</w:t>
      </w:r>
    </w:p>
    <w:p w:rsidR="005B2B82" w:rsidRDefault="005B2B82" w:rsidP="005529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B2B82" w:rsidRDefault="005B2B82" w:rsidP="005529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B2B82" w:rsidRDefault="005B2B82" w:rsidP="0050324E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B2B82" w:rsidRDefault="005B2B82" w:rsidP="005B2B8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Тематический план</w:t>
      </w:r>
    </w:p>
    <w:p w:rsidR="005B2B82" w:rsidRPr="00B166CD" w:rsidRDefault="005B2B82" w:rsidP="005B2B8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10 класс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5245"/>
        <w:gridCol w:w="1276"/>
        <w:gridCol w:w="1275"/>
      </w:tblGrid>
      <w:tr w:rsidR="005B2B82" w:rsidRPr="00B166CD" w:rsidTr="005B2B82">
        <w:trPr>
          <w:trHeight w:val="278"/>
        </w:trPr>
        <w:tc>
          <w:tcPr>
            <w:tcW w:w="850" w:type="dxa"/>
            <w:vMerge w:val="restart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45" w:type="dxa"/>
            <w:vMerge w:val="restart"/>
          </w:tcPr>
          <w:p w:rsidR="005B2B82" w:rsidRPr="00B166CD" w:rsidRDefault="005B2B82" w:rsidP="005B2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Раздел/ Тема</w:t>
            </w:r>
          </w:p>
        </w:tc>
        <w:tc>
          <w:tcPr>
            <w:tcW w:w="1276" w:type="dxa"/>
            <w:vMerge w:val="restart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</w:t>
            </w:r>
          </w:p>
        </w:tc>
      </w:tr>
      <w:tr w:rsidR="005B2B82" w:rsidRPr="00B166CD" w:rsidTr="005B2B82">
        <w:trPr>
          <w:trHeight w:val="277"/>
        </w:trPr>
        <w:tc>
          <w:tcPr>
            <w:tcW w:w="850" w:type="dxa"/>
            <w:vMerge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к\р</w:t>
            </w:r>
          </w:p>
        </w:tc>
      </w:tr>
      <w:tr w:rsidR="005B2B82" w:rsidRPr="00B166CD" w:rsidTr="005B2B82">
        <w:tc>
          <w:tcPr>
            <w:tcW w:w="850" w:type="dxa"/>
          </w:tcPr>
          <w:p w:rsidR="005B2B82" w:rsidRPr="00B166CD" w:rsidRDefault="005B2B82" w:rsidP="005B2B82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Устно-поэтическое творчество народа коми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c>
          <w:tcPr>
            <w:tcW w:w="850" w:type="dxa"/>
          </w:tcPr>
          <w:p w:rsidR="005B2B82" w:rsidRPr="006A2CD4" w:rsidRDefault="005B2B82" w:rsidP="005B2B82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6A2CD4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произведений основоположников коми литературы. Коми литература второй половины 19- начала 20 века.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c>
          <w:tcPr>
            <w:tcW w:w="850" w:type="dxa"/>
          </w:tcPr>
          <w:p w:rsidR="005B2B82" w:rsidRPr="006A2CD4" w:rsidRDefault="005B2B82" w:rsidP="005B2B82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5E1F3F" w:rsidRDefault="005B2B82" w:rsidP="005B2B82">
            <w:pPr>
              <w:pStyle w:val="a3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Куратов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c>
          <w:tcPr>
            <w:tcW w:w="850" w:type="dxa"/>
          </w:tcPr>
          <w:p w:rsidR="005B2B82" w:rsidRPr="006A2CD4" w:rsidRDefault="005B2B82" w:rsidP="005B2B82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5E1F3F" w:rsidRDefault="005B2B82" w:rsidP="005B2B82">
            <w:pPr>
              <w:pStyle w:val="a3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Г.С. Лыткин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c>
          <w:tcPr>
            <w:tcW w:w="850" w:type="dxa"/>
          </w:tcPr>
          <w:p w:rsidR="005B2B82" w:rsidRPr="006A2CD4" w:rsidRDefault="005B2B82" w:rsidP="005B2B82">
            <w:pPr>
              <w:pStyle w:val="a3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Default="005B2B82" w:rsidP="005B2B82">
            <w:pPr>
              <w:pStyle w:val="a3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 Жаков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c>
          <w:tcPr>
            <w:tcW w:w="850" w:type="dxa"/>
          </w:tcPr>
          <w:p w:rsidR="005B2B82" w:rsidRPr="00B166CD" w:rsidRDefault="005B2B82" w:rsidP="005B2B82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 литература после революции (1917 – 1920)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2B82" w:rsidRPr="00B166CD" w:rsidTr="005B2B82">
        <w:tc>
          <w:tcPr>
            <w:tcW w:w="850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В.А.Савин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c>
          <w:tcPr>
            <w:tcW w:w="850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В.Т. Чисталев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c>
          <w:tcPr>
            <w:tcW w:w="850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М.Н.Лебедев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c>
          <w:tcPr>
            <w:tcW w:w="850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В.И.Лыткин (Илля Вась)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c>
          <w:tcPr>
            <w:tcW w:w="850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П.А. Сорокин</w:t>
            </w:r>
          </w:p>
        </w:tc>
        <w:tc>
          <w:tcPr>
            <w:tcW w:w="1276" w:type="dxa"/>
          </w:tcPr>
          <w:p w:rsidR="005B2B82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c>
          <w:tcPr>
            <w:tcW w:w="850" w:type="dxa"/>
          </w:tcPr>
          <w:p w:rsidR="005B2B82" w:rsidRPr="00B166CD" w:rsidRDefault="005B2B82" w:rsidP="005B2B82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 литература в предвоенные годы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2B82" w:rsidRPr="00B166CD" w:rsidTr="005B2B82">
        <w:tc>
          <w:tcPr>
            <w:tcW w:w="850" w:type="dxa"/>
            <w:shd w:val="clear" w:color="auto" w:fill="auto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В.Юхнин «Алая лента»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rPr>
          <w:trHeight w:val="71"/>
        </w:trPr>
        <w:tc>
          <w:tcPr>
            <w:tcW w:w="850" w:type="dxa"/>
            <w:shd w:val="clear" w:color="auto" w:fill="auto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Я.М.Рочев Трилогия «Два друга», «Ижма волнуется», «Светопреставление»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rPr>
          <w:trHeight w:val="71"/>
        </w:trPr>
        <w:tc>
          <w:tcPr>
            <w:tcW w:w="850" w:type="dxa"/>
            <w:shd w:val="clear" w:color="auto" w:fill="auto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Г.А.Федоров «Когда наступает рассвет»</w:t>
            </w:r>
          </w:p>
        </w:tc>
        <w:tc>
          <w:tcPr>
            <w:tcW w:w="1276" w:type="dxa"/>
          </w:tcPr>
          <w:p w:rsidR="005B2B82" w:rsidRPr="00D83D17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2B82" w:rsidRPr="00B166CD" w:rsidTr="005B2B82">
        <w:trPr>
          <w:trHeight w:val="71"/>
        </w:trPr>
        <w:tc>
          <w:tcPr>
            <w:tcW w:w="850" w:type="dxa"/>
            <w:shd w:val="clear" w:color="auto" w:fill="auto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</w:tcPr>
          <w:p w:rsidR="005B2B82" w:rsidRPr="00B166CD" w:rsidRDefault="005B2B82" w:rsidP="005B2B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5B2B82" w:rsidRDefault="005B2B82" w:rsidP="005B2B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82" w:rsidRDefault="005B2B82" w:rsidP="005B2B8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4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5245"/>
        <w:gridCol w:w="1276"/>
        <w:gridCol w:w="1275"/>
      </w:tblGrid>
      <w:tr w:rsidR="005B2B82" w:rsidRPr="00AC743A" w:rsidTr="005B2B82">
        <w:trPr>
          <w:trHeight w:val="278"/>
        </w:trPr>
        <w:tc>
          <w:tcPr>
            <w:tcW w:w="850" w:type="dxa"/>
            <w:vMerge w:val="restart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45" w:type="dxa"/>
            <w:vMerge w:val="restart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Раздел/ Тема</w:t>
            </w:r>
          </w:p>
        </w:tc>
        <w:tc>
          <w:tcPr>
            <w:tcW w:w="1276" w:type="dxa"/>
            <w:vMerge w:val="restart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</w:t>
            </w:r>
          </w:p>
        </w:tc>
      </w:tr>
      <w:tr w:rsidR="005B2B82" w:rsidRPr="00AC743A" w:rsidTr="005B2B82">
        <w:trPr>
          <w:trHeight w:val="277"/>
        </w:trPr>
        <w:tc>
          <w:tcPr>
            <w:tcW w:w="850" w:type="dxa"/>
            <w:vMerge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к\р</w:t>
            </w: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AC743A" w:rsidRDefault="005B2B82" w:rsidP="005B2B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периода Великой Отечественной войны</w:t>
            </w:r>
          </w:p>
        </w:tc>
        <w:tc>
          <w:tcPr>
            <w:tcW w:w="1276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4E5D8F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И.М. Вавилин</w:t>
            </w:r>
          </w:p>
        </w:tc>
        <w:tc>
          <w:tcPr>
            <w:tcW w:w="1276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4E5D8F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Попов</w:t>
            </w:r>
          </w:p>
        </w:tc>
        <w:tc>
          <w:tcPr>
            <w:tcW w:w="1276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AC743A" w:rsidRDefault="005B2B82" w:rsidP="005B2B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 литература послевоенного времени</w:t>
            </w:r>
          </w:p>
        </w:tc>
        <w:tc>
          <w:tcPr>
            <w:tcW w:w="1276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AC743A" w:rsidRDefault="005B2B82" w:rsidP="005B2B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Н.М.Дьяконов «Свадьба с приданым»</w:t>
            </w:r>
          </w:p>
        </w:tc>
        <w:tc>
          <w:tcPr>
            <w:tcW w:w="1276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AC743A" w:rsidRDefault="005B2B82" w:rsidP="005B2B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 современная литература </w:t>
            </w:r>
          </w:p>
        </w:tc>
        <w:tc>
          <w:tcPr>
            <w:tcW w:w="1276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F156EE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Куратова</w:t>
            </w:r>
          </w:p>
        </w:tc>
        <w:tc>
          <w:tcPr>
            <w:tcW w:w="1276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F156EE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Попов</w:t>
            </w:r>
          </w:p>
        </w:tc>
        <w:tc>
          <w:tcPr>
            <w:tcW w:w="1276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F156EE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15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F156EE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Б.Ф. Шахов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Рочев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Ю.М. Васютов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Тимин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Мишарина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расов.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794790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русскоязычных писателей в коми республике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794790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В.С. Журавлев-Печерский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Мирошниченко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Габова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2B82" w:rsidRPr="00AC743A" w:rsidTr="005B2B82">
        <w:tc>
          <w:tcPr>
            <w:tcW w:w="850" w:type="dxa"/>
          </w:tcPr>
          <w:p w:rsidR="005B2B82" w:rsidRPr="00AC743A" w:rsidRDefault="005B2B82" w:rsidP="005B2B8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Default="005B2B82" w:rsidP="005B2B82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 Столповский</w:t>
            </w:r>
          </w:p>
        </w:tc>
        <w:tc>
          <w:tcPr>
            <w:tcW w:w="1276" w:type="dxa"/>
          </w:tcPr>
          <w:p w:rsidR="005B2B82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c>
          <w:tcPr>
            <w:tcW w:w="850" w:type="dxa"/>
            <w:shd w:val="clear" w:color="auto" w:fill="auto"/>
          </w:tcPr>
          <w:p w:rsidR="005B2B82" w:rsidRPr="00AC743A" w:rsidRDefault="005B2B82" w:rsidP="005B2B8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AC743A" w:rsidRDefault="005B2B82" w:rsidP="005B2B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И.Г.Торопов «Вам жить дальше»</w:t>
            </w:r>
          </w:p>
        </w:tc>
        <w:tc>
          <w:tcPr>
            <w:tcW w:w="1276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rPr>
          <w:trHeight w:val="71"/>
        </w:trPr>
        <w:tc>
          <w:tcPr>
            <w:tcW w:w="850" w:type="dxa"/>
            <w:shd w:val="clear" w:color="auto" w:fill="auto"/>
          </w:tcPr>
          <w:p w:rsidR="005B2B82" w:rsidRPr="00AC743A" w:rsidRDefault="005B2B82" w:rsidP="005B2B82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AC743A" w:rsidRDefault="005B2B82" w:rsidP="005B2B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А.Е.Ванеев</w:t>
            </w:r>
          </w:p>
        </w:tc>
        <w:tc>
          <w:tcPr>
            <w:tcW w:w="1276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rPr>
          <w:trHeight w:val="71"/>
        </w:trPr>
        <w:tc>
          <w:tcPr>
            <w:tcW w:w="850" w:type="dxa"/>
            <w:shd w:val="clear" w:color="auto" w:fill="auto"/>
          </w:tcPr>
          <w:p w:rsidR="005B2B82" w:rsidRPr="00AC743A" w:rsidRDefault="005B2B82" w:rsidP="005B2B82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AC743A" w:rsidRDefault="005B2B82" w:rsidP="005B2B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Г.А.Юшков «Чугра»</w:t>
            </w:r>
          </w:p>
        </w:tc>
        <w:tc>
          <w:tcPr>
            <w:tcW w:w="1276" w:type="dxa"/>
          </w:tcPr>
          <w:p w:rsidR="005B2B82" w:rsidRPr="00794790" w:rsidRDefault="005B2B82" w:rsidP="005B2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2B82" w:rsidRPr="00AC743A" w:rsidTr="005B2B82">
        <w:trPr>
          <w:trHeight w:val="71"/>
        </w:trPr>
        <w:tc>
          <w:tcPr>
            <w:tcW w:w="850" w:type="dxa"/>
            <w:shd w:val="clear" w:color="auto" w:fill="auto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B2B82" w:rsidRPr="00AC743A" w:rsidRDefault="005B2B82" w:rsidP="005B2B82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5" w:type="dxa"/>
          </w:tcPr>
          <w:p w:rsidR="005B2B82" w:rsidRPr="00AC743A" w:rsidRDefault="005B2B82" w:rsidP="005B2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5B2B82" w:rsidRPr="00AC743A" w:rsidRDefault="005B2B82" w:rsidP="005B2B8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456" w:rsidRDefault="00021456" w:rsidP="00B166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B2B82" w:rsidRDefault="005B2B82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82" w:rsidRDefault="005B2B82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82" w:rsidRDefault="005B2B82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82" w:rsidRDefault="005B2B82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82" w:rsidRDefault="005B2B82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82" w:rsidRDefault="005B2B82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82" w:rsidRDefault="005B2B82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82" w:rsidRDefault="005B2B82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82" w:rsidRDefault="005B2B82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82" w:rsidRDefault="005B2B82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456" w:rsidRPr="00B166CD" w:rsidRDefault="00021456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УЧЕБНОГО </w:t>
      </w:r>
      <w:r w:rsidR="003B7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МАТЕРИАЛА</w:t>
      </w:r>
    </w:p>
    <w:p w:rsidR="00021456" w:rsidRPr="00B166CD" w:rsidRDefault="00021456" w:rsidP="000214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021456" w:rsidRPr="005E1F3F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25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Устно-поэтическое творчество народа коми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C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Устно-поэтическое творчество народа Коми. Пословицы, поговорки о родине, семье, счастье, красоте, правде.Загадки коми народа. Коми народные песни. Коми народные сказки и предания о ЯгМорте, Ёме, Пера-богатыре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Шыпиче, Кöрт-Айке</w:t>
      </w:r>
      <w:r w:rsidRPr="006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.Коми литературные сказки.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Герои, характеры.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Pr="00E25C94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E25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произведений основоположников коми литературы. Коми литература второй половины 19- начала 20 века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6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И.А.Куратов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(7)</w:t>
      </w:r>
    </w:p>
    <w:p w:rsidR="00021456" w:rsidRPr="006A2CD4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И.А.Куратов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-основоположник коми литературы.</w:t>
      </w:r>
      <w:r w:rsidRPr="006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Жизненный и творческий путь писателя. Трагическая судьба поэта лирика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и богатство обычаев и традиций коми народа в изображении И.Куратова.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Отрывки из поэмы </w:t>
      </w:r>
      <w:r w:rsidRPr="006A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«Яг Морт»,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6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 бал», « У Захара».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Сложный душевный мир лирического «я» в поэзии, назначение куратовской музы («Коми язык», «Песня моя, песня», «Моя муза», «Лодка», «Брату», «Опять в душе моей темно»).</w:t>
      </w:r>
      <w:r w:rsidRPr="006A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Крестьянские характеры в стихотворениях «Тима», «Старуха», «Микул». 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CD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Гражданские и сатирические мотивы в стихотворениях «Тьма», «Сны»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«Сибирская дорога», «Усть-Сысольск», «Смерть молодого человека»</w:t>
      </w:r>
      <w:r w:rsidRPr="006A2C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Георгий Степанович Лыткин</w:t>
      </w:r>
      <w:r w:rsidR="00877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(3)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A77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 Лыткин- выдающийся писатель и философ 19 века, просветитель коми народа.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Неудовлетворенность жизнью в стихотворениях Г.С. Лыткина «Комар», «Беспокойство сердца». Становление коми языка в труде «Зырянский край при епископах пермских и зырянский язык».</w:t>
      </w:r>
    </w:p>
    <w:p w:rsidR="00021456" w:rsidRPr="00FE2A77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Pr="00EB64BC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аллистрат </w:t>
      </w:r>
      <w:r w:rsidRPr="00EB6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алалеевич</w:t>
      </w:r>
      <w:r w:rsidRPr="00EB6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Жаков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B6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8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Сложность судьбы и творческого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пути писателя и философа. 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Этнографические зарисовки из жизни и быта коми крестьян в рассказах, очерках и сказках К.Ф. Жакова («Охотник Максим», «Гулень на небе»; своеобразие произведений, сочетание бытового и фольклорного, реалистичного и вымышленного).</w:t>
      </w:r>
    </w:p>
    <w:p w:rsidR="00021456" w:rsidRPr="00AA7188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 литературный эпос «Биармия»,  его связь с историческими источниками и коми фольклором. Образы, характеры, бытописание.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Коми литерат</w:t>
      </w:r>
      <w:r w:rsidR="00877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 после революции (1917-1920)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Виктор Алексеевич Савин 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В.А.Савин – основоположник коми советской литературы, театральный и музыкальный деятель. 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Песенная лирика В.Савина, фольклорные традиции в его песнях.  «Светлая звездочка», «Я иду зелеными лугами», «Девицы-красавицы», «Однажды бывает», «Коми море», «ТутурутуСем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ö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Изображение красоты окружающего мира в лирике В.Савина. 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Новаторство Савина-драматурга. Переплетение библейско-мифических и фольклорных мотивов в дилогии «В раю» и «Неприкаянная душа». Сюзь Матвей – воплощение народного характера коми крестьянина. 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Реализм рассказа «Луча».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Художественное мастерство В.Савина, связь с народным творчеством. Образ В.Савина в живописи, скульптуре, литературе.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456" w:rsidRPr="00FE2A77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5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ениамин Тимофеевич </w:t>
      </w:r>
      <w:r w:rsidRPr="0085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Чисталев</w:t>
      </w:r>
      <w:r w:rsidR="00503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(6)</w:t>
      </w:r>
    </w:p>
    <w:p w:rsidR="00021456" w:rsidRPr="00857F45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творческий путь поэта-писателя. Красота родной природы в произведениях Тима Веня. </w:t>
      </w:r>
      <w:r w:rsidRPr="00FE2A7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природа в его поэзии.</w:t>
      </w:r>
    </w:p>
    <w:p w:rsidR="00021456" w:rsidRPr="00857F45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57F4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тихотворения о природе: «Зимняя ночь», «Да, рожден я светлой пармой», «Помоги мн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57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утро»,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«Вновь ушел на север вьюжный», </w:t>
      </w:r>
      <w:r w:rsidRPr="00857F45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«Лиственница», «Мои слова».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Трагичность судьбы писателя.  Высокий уровень правды его произведений. Рассказ «Трипан Вась». Отражение в рассказе «Трипан Вась» образа времени конца 20-х – начала 30-х годов. </w:t>
      </w:r>
    </w:p>
    <w:p w:rsidR="00021456" w:rsidRPr="00857F45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Михаил Николаевич Лебедев 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Место М.Лебедева в коми литературе, своеобразие его творчества на разных  этапах жизни.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Патриотический характер пейзажной лирики М.Лебедева («Земля Коми»).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Поэтические традиции национального фольклора в его песнях («Что же ты, солнце, за лес опустилося?», «Серебряная ночь», «Красивая девушка»)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Стихи Лебедева и их жанровые особенности. Морально-этическая проблематика, изображение поэтических образов коми девушек в «оперетках» («Колдун», «Настя», «Девушка-красавица»).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Социальная и сатирическая заостренность басен М.Лебедева («Колхозник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Митрофан», «Федор и Родион», «С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амовар», «Жеребенок и Иван Петрович»). Басенные традиции И.Крылова и Д.Бедного в поэзии М.Лебедева.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Pr="00EB64BC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илий Ильич Лыткин (Илля Вась) 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Жизнь поэта и ученого. Сложность духовных исканий и творческого пути В.И.Лыткина. 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Тема родины, северного коми края, вечного обновления жизни в лирике В.И.Лыткина («Моя муза», «Осенняя ночь над Эжвой», «Эжва», «Отдыхает весенняя ночь», «Коми девушка»)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Проблематика поэмы «Идут», красота ее образного мира и национальное своеобразие. Художественные и эстетические функции лирических отступлений в поэме, образ родной земли. Поэмы «Двенадцать» А.Блока и «Идут» В.Лыткина.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войны, трагизм в произведениях  В. Лыткина («О рукавицах»,  «Могила неизвестного солдата»).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Творчество для детей. Фольклорные истоки и авторский вымысел в произведениях для детей («Пера-богатырь»).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Питирим Александрович Сорокин</w:t>
      </w:r>
      <w:r w:rsidR="00503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2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(3)</w:t>
      </w:r>
    </w:p>
    <w:p w:rsidR="00021456" w:rsidRPr="00F228E2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П.А. Сорокин-</w:t>
      </w:r>
      <w:r>
        <w:t>ф</w:t>
      </w:r>
      <w:r w:rsidRPr="00F228E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 и социолог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Жизнь и творчество. 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Автобиографическая повесть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«Долгий путь»</w:t>
      </w:r>
      <w:r w:rsidRPr="00F228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Pr="00A36BB7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 </w:t>
      </w:r>
      <w:r w:rsidRPr="00A36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 литература в предвоенные годы</w:t>
      </w:r>
      <w:r w:rsidR="00503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Быстрое развитие прозаических жанров (очерки И.Изъюрова, В.Лыткина, Г.Федорова, рассказы Я.Рочева, И.Пыстина, повести Г.Федорова, И.Изъюрова, роман В.Юхнина)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Новое поколение поэтов (В.Латкин, В.Елькин, А.Размыслов, Н.Фролов). Отражение исторического прошлого и современности в произведениях 30-х годов.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I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съезд советских писателей. Создание Коми отделения Союза советских писателей. Репрессии, коснувшиеся коми писателей. </w:t>
      </w:r>
    </w:p>
    <w:p w:rsidR="00E8645B" w:rsidRPr="00B166CD" w:rsidRDefault="00E8645B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Василий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Васильевич </w:t>
      </w: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Юхнин «Алая лента» </w:t>
      </w:r>
      <w:r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Биография первого коми писателя-романиста. Роман «Алая лента» и его место в развитии национальной культуры.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Достоверность и мастерство в изображении быта, деревенского уклада жизни дореволюционного коми крестьянства, его обычаи и традиции. Широкий охват разных социальных сфер жизни: крестьянства, купечества, промышленников, рабочих.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История и судьбы семей Ошлаповых и Сировойтовых, представителей крестьянства и купечества. Проблема национального характера. Изображение нового в национальном характере, преодоление патриархальщины, темн</w:t>
      </w:r>
      <w:r w:rsidR="00C757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ты, невежества (Илья Ошлапов, Вера).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Художественные особенности романа, фольклоризм писателя.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Pr="001F14B3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Яков Митрофано</w:t>
      </w: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вич Рочев</w:t>
      </w:r>
      <w:r w:rsidR="008771BF" w:rsidRPr="008771BF">
        <w:t xml:space="preserve"> </w:t>
      </w:r>
      <w:r w:rsidR="008771BF" w:rsidRPr="00877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(8)</w:t>
      </w: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Трилогия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«Два друга», </w:t>
      </w:r>
      <w:r w:rsidRPr="001F14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«Ижма в</w:t>
      </w:r>
      <w:r w:rsidR="00877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олнуется», «Светопреставление» 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Обзор творческого пути писателя. Эпическая трилогия «Два друга», «Ижма волнуется», «Светопреставление».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Широкий показ исторических событий в романах, система образов, создание национально-самобытных характеров героев (Гора Иван, Калина, Егор, Ануш, Федя, Истомин и др.)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Судьба двух друзей – коми Гени</w:t>
      </w:r>
      <w:r w:rsidR="008771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Дуркина и ненца Васи Манзадея, рост их самосознания. Роль ссыльных в становлении характеров героев.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Картины ижемской природы и быта. Единство структуры трилогии, ее художественного достоинства, яркость фольклорных элементов.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Pr="00B166CD" w:rsidRDefault="00C75771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Геннадий Александрович</w:t>
      </w:r>
      <w:r w:rsidR="00021456"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Федоров «Когда наступает рассвет» </w:t>
      </w:r>
      <w:r w:rsidR="00021456" w:rsidRPr="00D8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(5)</w:t>
      </w:r>
    </w:p>
    <w:p w:rsidR="00021456" w:rsidRPr="00B166CD" w:rsidRDefault="00021456" w:rsidP="0026098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Творческий путь Г.Федорова. Обращение к исторической теме в романе «Когда наступает рассвет». Широкий показ судеб героев в переломный момент жизни коми народа. Значение окружающей обстановки, описания г. Усть-Сысольска в раскрытии характеров героев.</w:t>
      </w:r>
    </w:p>
    <w:p w:rsidR="00021456" w:rsidRPr="00B166CD" w:rsidRDefault="00021456" w:rsidP="0026098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Образ Домны Каликовой в романе. Соотношение исторической правды и художественного вымысла.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098F" w:rsidRDefault="0026098F" w:rsidP="0050324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021456" w:rsidRPr="005E1F3F" w:rsidRDefault="00021456" w:rsidP="0050324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E1F3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11 класс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Тема 1. Литература периода Великой Отечественной войны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(3)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Роль литературы в годы Великой отечественной войны. </w:t>
      </w:r>
      <w:r w:rsidRPr="005607B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Быстрое развитие малых жанров в годы войны, гражданственности и патриотизма в них.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</w:t>
      </w:r>
      <w:r w:rsidRPr="00560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Елькин, 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</w:t>
      </w:r>
      <w:r w:rsidRPr="00560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Лыткин,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Размыслов</w:t>
      </w:r>
      <w:r w:rsidRPr="005607B4">
        <w:rPr>
          <w:rFonts w:ascii="Times New Roman" w:eastAsia="Times New Roman" w:hAnsi="Times New Roman" w:cs="Times New Roman"/>
          <w:sz w:val="24"/>
          <w:szCs w:val="24"/>
          <w:lang w:eastAsia="ru-RU"/>
        </w:rPr>
        <w:t>, И.Симаков,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5607B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915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советского воина-освободителя. Художественное своеобразие произведений военных лет, народные традиции и фольклорные истоки.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Михайлович Вавилин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(1)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Вавилин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Творческий путь писателя. Простота формы и ясность содержания произведений («Пармы дыханье», «Помню, в тайге…»).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Серафим Алексеевич Попов</w:t>
      </w:r>
      <w:r w:rsidR="00877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(4)</w:t>
      </w:r>
    </w:p>
    <w:p w:rsidR="00021456" w:rsidRPr="004E5D8F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Серафим Алексеевич Попов- поэт-фронтовик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Биография поэта.</w:t>
      </w:r>
    </w:p>
    <w:p w:rsidR="00021456" w:rsidRPr="004E5D8F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Стихи о Великой Отечественной войне.Жанровое многообразие и поэтические особенности творчества С.Попова.</w:t>
      </w:r>
    </w:p>
    <w:p w:rsidR="00021456" w:rsidRPr="004E5D8F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лирического героя, защитника Родины в стихотворениях С.Попова («Мать», «Ночь перед атакой», «Утро победы») и в поэме «Самая тихая ночь войны».</w:t>
      </w:r>
    </w:p>
    <w:p w:rsidR="00021456" w:rsidRPr="004E5D8F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Правдивость, жизненность, лиризм стихотворений о коми народе, природе, родном крае («На ветку рябины черпак берестяный», «Разговор с крапивой», поэма «Машенька»).</w:t>
      </w:r>
    </w:p>
    <w:p w:rsidR="00021456" w:rsidRPr="004E5D8F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Патриотические и интернационал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ьные мотивы в поэзии С.Попова (</w:t>
      </w: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«Сказание о покорителях Сибири», цикл стихотворений «Вокруг Европы»).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Коми литература послевоенного времени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развития послевоенной коми литературы. Новое поколение писателей: Л.Лыюров, В.Леканов, В.Ширяев, Г.Юшков, А.Ванеев, В.Попов.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проблематики в произведениях послевоенного времени. Создание героического образа защитника Родины. Тема послевоенного созидательного труда. Освоение новых тем, продиктованных временем. Развитие крупных эпических жанров в творчестве В.Юхнина, Г.Федорова, И.Изъюрова и других.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Н.М.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Дьяконов «Свадьба с приданым» (5</w:t>
      </w: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творчества Н.М.Дьяконова. Юмор и сатира в коми драматургии. Литературное содружество с артистом и драматургом  С.Ермолиным («Глубокая запань», «Усть-Куломское восстание» – по выбору учителя).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«Свадьба с приданым», отражение в ней жизни и труда коми деревни послевоенного времени. Морально-этические проблемы в комедии. Сила и слабость драматурга в изображении положительных героев. Выразительность комедийных образов (Курочкин, Лукерья).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Широкая популярность кинофильма «Свадьба с приданым».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 Коми современная литература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Многоплановость и многопроблемность коми современной литературы: патриотизм, интернационализм, обращение к духовной жизни народа, проблемы нового поколения, соотношение промышленного развития и экологии, стремление к постижению исторической правды. Многообразие творческих индивидуальностей писателей (С.Попов, И.Торопов, А.Ванеев, Г.Юшков, В.Ширяев, Б, Шахов, П.Шахов, Н.Куратова, Е.Рочев).</w:t>
      </w:r>
    </w:p>
    <w:p w:rsidR="00021456" w:rsidRPr="00FF09FE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9F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совершенствование художественных форм, национальное и индивидуальное  в творчестве современных коми писателей.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9F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Взаимовлияние русской и коми литератур.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ина Никитична Куратова (5)</w:t>
      </w:r>
    </w:p>
    <w:p w:rsidR="00021456" w:rsidRPr="004E5D8F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 и судьба.</w:t>
      </w:r>
      <w:r w:rsidR="00D85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творчества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Н.Н.Куратовой</w:t>
      </w: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«Любить значит жить…»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героини произведений Н.Куратовой. («Горсть солнца», «Волчье лыко», «Вкус цветущего клевера»). </w:t>
      </w:r>
      <w:r w:rsidRPr="004E5D8F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 вопросы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произведениях Н.Куратовой.«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 об отцах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герои, характеры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21456" w:rsidRPr="00FF09FE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Владимир Александрович Попов (4)</w:t>
      </w:r>
    </w:p>
    <w:p w:rsidR="00021456" w:rsidRPr="00FF09FE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9FE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Попов- певец сурового и прекрасного Севера</w:t>
      </w:r>
      <w:r w:rsidRPr="00FF0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F0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Поэт-переводчик. Красота родной земли в произведениях В.А. Попова. «Лебединая родина», «У матери»,  «Егорьев день». Судьба поэта в поэме «Пели бабы, пели».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Петр Федотович Шахов</w:t>
      </w:r>
      <w:r w:rsidRPr="00FF0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Жизнь и творчество писателя. 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родном краю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Тетка Аксинья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орис Федотович </w:t>
      </w: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Шахов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9F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писателя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A1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Сверстники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. (по выбору учителя).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Егор Васильевич Рочев (2)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9F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писателя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Голубая тундра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выбору учителя).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Юрий Михайлович Васютов (2)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писателя.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дети тайги, не суровы»,</w:t>
      </w:r>
      <w:r w:rsidR="005A1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О цветах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5A1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Предзимье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Владимир Васильевич </w:t>
      </w: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Тимин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(5)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5C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путь</w:t>
      </w:r>
      <w:r w:rsidR="00D85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В.Тимина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375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Темародной земли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родного языка, природы любви, в лирике В.Тимина.  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Хлеб послевоенного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застала дома осень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Человеку ХХ 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«В парме», «Звезда моя, звезда земная», «Песня»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лександра Петровна Мишарина (3)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9F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путь А.Мишариной. Тема родной земли, природы в лирике А.Мишариной. Воспоминания А.Мишариной.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«Стать бы мне рябиною», 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разве хочу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»,«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 приветлив, как солнце весеннее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А.Некрасов.</w:t>
      </w:r>
      <w:r w:rsidR="008771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 «Горсть морошки»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</w:p>
    <w:p w:rsidR="00021456" w:rsidRDefault="005A1D2B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="00021456" w:rsidRPr="00F50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Творчество русскоязычных писателей в коми республике</w:t>
      </w:r>
      <w:r w:rsidR="0002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(А.Рекемчук «Скудный материк», «Время летних отпусков»; А.Знаменский  «Неиссякаемый пласт»; П.Столповский «Дай доброты его сердечку»; Е.Габова «Тайкина тайна»; стихи Н.Володарского, В.Журавлева-Печорского, Н.Мирошниченко, В.Вьюхина, В.Кушманова, П.Образцова – по выбору учителя).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Съезды писателей. Дни коми культуры в Москве. Республиканские премии в области литературы и искусства. Лауреаты Государственных премий Коми ССР. Рост авторитета коми писателей на всесоюзной арене.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Василий Степанович Журавлев-Печерский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021456" w:rsidRPr="003D2DC9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путь. В.С. Журавлева-Печерского. Образ родного края, природы в творчестве писателя. Видение жизни лирическим героем в поэзии В. Журавлева-Печерского. «Над черным лесом крик печальный», «Как наледь, жизнь плывуча и пестра», «Покраснели листья на осинах», «Голубаны», «Надея», «Когда, устав от жизни бренной…», «Стреха».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Надежда Александровна Мирошниченко (2)</w:t>
      </w:r>
    </w:p>
    <w:p w:rsidR="00021456" w:rsidRPr="003D2DC9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D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Задушевность и лиризм в лирике Н. Мирошниченко.</w:t>
      </w:r>
      <w:r w:rsidR="005A1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«Творчество», «Мы завтра,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ожет, снова станем хуже…», «Рябины музея Куратова», «Школьное», «Любому слову нужно настроенье».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0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Елена Васильевна 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абова (3)</w:t>
      </w:r>
    </w:p>
    <w:p w:rsidR="00021456" w:rsidRPr="00F507AA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7A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Е.Габовой. Детская писательница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переводчица</w:t>
      </w:r>
      <w:r w:rsidRPr="00F507A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Мир героев в произведениях Е.Габовой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Повесть «Беличья шкурка».</w:t>
      </w:r>
    </w:p>
    <w:p w:rsidR="00021456" w:rsidRPr="00FF09FE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(сочинение-рассуждение) «Нравственный выбор в произведениях Е.Габовой»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F0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0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Пётр Митрофанович Столповский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021456" w:rsidRPr="00F507AA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7A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путь П.Столповского. Экологические проблемы в рассказах «Заповедный путик», «Замор»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56" w:rsidRDefault="00021456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456" w:rsidRPr="00B166CD" w:rsidRDefault="008771BF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Иван </w:t>
      </w:r>
      <w:r w:rsidR="00021456"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ригорьевич </w:t>
      </w:r>
      <w:r w:rsidR="00021456"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Торопов. Вам жить дальше (4)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И.Торопов – лауреат Государственной премии РСФСР, лауреат Государ</w:t>
      </w:r>
      <w:r w:rsidR="005A1D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ственной премии Коми АССР им. И.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A1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Куратова.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Морально-этические проблемы, внутренний мир человека в рассказах и повестях о Феде Мелехине. Становление характера и формирование личности Феди Мелехина. Картины сурового военного времени и трудового героизма в тылу. Природа как средство раскрытия характера героев рассказов и повестей И.Торопова (Шура Рубакин, Мария, Иван Петрович Лобанов и другие).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Автобиографичность и правда жизни в творчестве И.Торопова.</w:t>
      </w:r>
    </w:p>
    <w:p w:rsidR="00021456" w:rsidRPr="00B166CD" w:rsidRDefault="008771BF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7. Альберт </w:t>
      </w:r>
      <w:r w:rsidR="00021456"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горович</w:t>
      </w:r>
      <w:r w:rsidR="005A1D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Ванеев</w:t>
      </w:r>
      <w:r w:rsidRPr="008771BF">
        <w:t xml:space="preserve"> </w:t>
      </w:r>
      <w:r w:rsidRPr="00877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(2)</w:t>
      </w:r>
      <w:r w:rsidR="00021456"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1456" w:rsidRPr="008771B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Баллада о мальчишках. Живым. Материнское сердце. Первая учительница. И все же мы росли. Два солдата. Это север- край неповторимый. Говорят, и царапина - рана. Наша ягода – брусника. Рябина. Снегирь. Времена года. Поэма «В жилах единая кровь», сонеты</w:t>
      </w:r>
      <w:r w:rsidR="00F07C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1456"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1456"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А.Е.Ванеев – поэт, литературовед, литературный критик. Тема родины, детства, преемственности поколений в лирике А.Ванеева («Баллада о мальчишках», «Первая учительница», «Материнское сердце», «И все же мы росли», поэма «В жилах единая кровь»). Образ лирического героя в стихотворениях этого цикла.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Картины родной природы в изображении поэта («Это север – край неповторимый», «Говорят, и царапина – рана», «Наша ягода – брусника», «Снегирь», «Рябина», «Времена года»).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жанре сонета. Венок сонетов.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особенности поэзии А.Ванеева.</w:t>
      </w:r>
    </w:p>
    <w:p w:rsidR="00021456" w:rsidRPr="00B166CD" w:rsidRDefault="008771BF" w:rsidP="00021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Геннадий </w:t>
      </w:r>
      <w:r w:rsidR="00021456"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натольевич </w:t>
      </w:r>
      <w:r w:rsidR="00021456"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Юшков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21456"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Роман </w:t>
      </w:r>
      <w:r w:rsidR="00021456"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«Чугра» (3)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Г.А.Юшков – писатель и общественный деятель. Жанровое своеобразие творчества писателя: особенности его поэзии, прозы, драматургии. Роман “Чугра”. Многоплановое строение романа. Отражение самобытных национальных традиций, ве</w:t>
      </w:r>
      <w:r w:rsidR="00F07C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кового уклада в жизни коми дерев</w:t>
      </w: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ни, морали трудового человека, его национального характера. Историческая правда в изображении героев и сложность жизненных конфликтов. История семьи Бажуковых (Виренея, Ардальон, Ревекка, Павел).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промышленного освоения Севера и вопросы экологии (Тихомиров, Самарин, Варнаков).</w:t>
      </w:r>
    </w:p>
    <w:p w:rsidR="00021456" w:rsidRPr="00B166CD" w:rsidRDefault="00021456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Символический образ Чугры.</w:t>
      </w:r>
    </w:p>
    <w:p w:rsidR="00021456" w:rsidRPr="00B166CD" w:rsidRDefault="00B73E22" w:rsidP="00021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Тестовая к</w:t>
      </w:r>
      <w:r w:rsidR="00021456" w:rsidRPr="00B16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онтрольная работа</w:t>
      </w:r>
      <w:r w:rsidR="00021456" w:rsidRPr="00B16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теме «Современная коми литература»</w:t>
      </w:r>
      <w:r w:rsidR="0002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(1)</w:t>
      </w:r>
    </w:p>
    <w:p w:rsidR="00021456" w:rsidRDefault="00021456" w:rsidP="00B166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B2B82" w:rsidRDefault="005B2B82" w:rsidP="00AC74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B82" w:rsidRDefault="005B2B82" w:rsidP="00AC74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B82" w:rsidRDefault="005B2B82" w:rsidP="00AC74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B82" w:rsidRDefault="005B2B82" w:rsidP="00AC74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B82" w:rsidRDefault="005B2B82" w:rsidP="00AC74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43A" w:rsidRPr="00AC743A" w:rsidRDefault="005A1D2B" w:rsidP="00AC74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обязательных контрольных работ</w:t>
      </w:r>
    </w:p>
    <w:p w:rsidR="00AC743A" w:rsidRPr="00AC743A" w:rsidRDefault="00AC743A" w:rsidP="00AC74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4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020"/>
        <w:gridCol w:w="1723"/>
      </w:tblGrid>
      <w:tr w:rsidR="00AC743A" w:rsidRPr="00AC743A" w:rsidTr="005E1F3F">
        <w:tc>
          <w:tcPr>
            <w:tcW w:w="828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7020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723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C743A" w:rsidRPr="00AC743A" w:rsidTr="005E1F3F">
        <w:tc>
          <w:tcPr>
            <w:tcW w:w="828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7020" w:type="dxa"/>
          </w:tcPr>
          <w:p w:rsidR="00AC743A" w:rsidRPr="00AC743A" w:rsidRDefault="00AC743A" w:rsidP="00AC74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по теме «Коми литература 1917-1920 гг.»</w:t>
            </w:r>
          </w:p>
        </w:tc>
        <w:tc>
          <w:tcPr>
            <w:tcW w:w="1723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743A" w:rsidRPr="00AC743A" w:rsidTr="005E1F3F">
        <w:tc>
          <w:tcPr>
            <w:tcW w:w="828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20" w:type="dxa"/>
          </w:tcPr>
          <w:p w:rsidR="00AC743A" w:rsidRPr="00AC743A" w:rsidRDefault="00CB58FD" w:rsidP="00AC7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Тестовая к</w:t>
            </w:r>
            <w:r w:rsidR="00AC743A" w:rsidRPr="00AC7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онтрольная работа по теме «Коми литература в предвоенные годы»</w:t>
            </w:r>
          </w:p>
        </w:tc>
        <w:tc>
          <w:tcPr>
            <w:tcW w:w="1723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AC743A" w:rsidRPr="00AC743A" w:rsidRDefault="00AC743A" w:rsidP="00AC743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743A" w:rsidRPr="00AC743A" w:rsidRDefault="00AC743A" w:rsidP="00AC74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4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020"/>
        <w:gridCol w:w="1723"/>
      </w:tblGrid>
      <w:tr w:rsidR="00AC743A" w:rsidRPr="00AC743A" w:rsidTr="005E1F3F">
        <w:tc>
          <w:tcPr>
            <w:tcW w:w="828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20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723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C743A" w:rsidRPr="00AC743A" w:rsidTr="005E1F3F">
        <w:tc>
          <w:tcPr>
            <w:tcW w:w="828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7020" w:type="dxa"/>
          </w:tcPr>
          <w:p w:rsidR="00AC743A" w:rsidRPr="00AC743A" w:rsidRDefault="00AC743A" w:rsidP="00AC74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(сочинение – рассуждение) «Нравственный выбор в произведениях Е.Габовой»</w:t>
            </w:r>
          </w:p>
        </w:tc>
        <w:tc>
          <w:tcPr>
            <w:tcW w:w="1723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743A" w:rsidRPr="00AC743A" w:rsidTr="005E1F3F">
        <w:tc>
          <w:tcPr>
            <w:tcW w:w="828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20" w:type="dxa"/>
          </w:tcPr>
          <w:p w:rsidR="00AC743A" w:rsidRPr="00AC743A" w:rsidRDefault="00B73E22" w:rsidP="00AC7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Тестовая к</w:t>
            </w:r>
            <w:r w:rsidR="00AC743A" w:rsidRPr="00AC7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онтрольная работа по теме «Современная коми литература»</w:t>
            </w:r>
          </w:p>
        </w:tc>
        <w:tc>
          <w:tcPr>
            <w:tcW w:w="1723" w:type="dxa"/>
          </w:tcPr>
          <w:p w:rsidR="00AC743A" w:rsidRPr="00AC743A" w:rsidRDefault="00AC743A" w:rsidP="00AC7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529F4" w:rsidRDefault="005529F4" w:rsidP="009C19A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43A" w:rsidRDefault="00AC743A" w:rsidP="00B166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743A" w:rsidRDefault="00AC743A" w:rsidP="00B166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6CD" w:rsidRPr="00B166CD" w:rsidRDefault="00B166CD" w:rsidP="00B166C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6CD" w:rsidRDefault="00B166CD" w:rsidP="009C19A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6CD" w:rsidRPr="009C19AF" w:rsidRDefault="00B166CD" w:rsidP="009C19A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56" w:rsidRPr="00700F47" w:rsidRDefault="009C19AF" w:rsidP="005B2B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656189" w:rsidRDefault="00656189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C58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уровню подготовки </w:t>
      </w:r>
      <w:r w:rsidR="006135FA">
        <w:rPr>
          <w:rFonts w:ascii="Times New Roman" w:hAnsi="Times New Roman" w:cs="Times New Roman"/>
          <w:b/>
          <w:bCs/>
          <w:sz w:val="28"/>
          <w:szCs w:val="28"/>
        </w:rPr>
        <w:t>учащихся</w:t>
      </w:r>
    </w:p>
    <w:p w:rsidR="005A1D2B" w:rsidRPr="00E35262" w:rsidRDefault="005A1D2B" w:rsidP="005A1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Чтение и восприятие</w:t>
      </w:r>
      <w:r w:rsidRPr="00E35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прочитать произведения, предназначенные для текстуального и обзорного изучения, воспроизводить их конкретное содержание (герои, сюжетные линии и события).</w:t>
      </w:r>
    </w:p>
    <w:p w:rsidR="005A1D2B" w:rsidRPr="00E35262" w:rsidRDefault="005A1D2B" w:rsidP="005A1D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529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Чтение, истолкование и оценка</w:t>
      </w:r>
      <w:r w:rsidRPr="00E35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352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1) анализировать и оценивать изученное произведение как художественное единство; характеризовать следующие его компоненты: проблематика и идейный смысл; группировка героев относительно главного конфликта и система образов; особенности композиции; взаимосвязь узловых эпизодов; средства изображения образов персонажей (портрет, пейзаж, интерьер, авторская характеристика, речь действующих лиц); род и жанр произведения, способ авторского повествования;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52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своеобразие авторской речи; авторское отношение к изображённому; 2) давать оценку лирическим произведениям на основе личного восприятия и осмысления художественных особенностей; 3) применять сведения по истории и теории коми литературы при истолковании и оценке изученного художественного произведения; 4) знать основные факты о жизни и творчестве коми писателей; 5) объяснять связь произведений со временем написания и нашей современностью; 6) объяснять сходство и различие произведений разных писателей, близких по тематике; 7) воспринимать и оценивать особенности коми национальной литературы: жанровое своеобразие различных авторов, изображение коми национального характера в развитии – от мироощущения героев ранних авторов как частички северной природы, неразрывной слитности с ней до философских обобщённых образов писателей 70 – 80-ых годов и нашей современности, переход к разработке проблем общечеловеческого значения и глубокий патриотизм; возрождение лучших традиций коми народа, стилевое и речевое богатство.</w:t>
      </w:r>
    </w:p>
    <w:p w:rsidR="005A1D2B" w:rsidRPr="005B2B82" w:rsidRDefault="005A1D2B" w:rsidP="005A1D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1D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 и речевая деятельность</w:t>
      </w:r>
      <w:r w:rsidRPr="00E35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352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1) владеть монологическими и диалогическими формами устной и письменной речи; 2) пересказывать узловые сцены и эпизоды изученных произведений; 3) анализировать эпизод изученного произведения, объяснять его связь с проблематикой; 4) составлять планы, тезисы статей на литературную тему; 5) писать сочинения на литературную и свободную тему; 6) выразительно читать изученные произведения, в том числе и наизусть.</w:t>
      </w:r>
    </w:p>
    <w:p w:rsidR="005A1D2B" w:rsidRDefault="005A1D2B" w:rsidP="00BC5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8BC" w:rsidRPr="00E35262" w:rsidRDefault="006135FA" w:rsidP="00BC5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BC58BC" w:rsidRPr="00E35262" w:rsidRDefault="00BC58BC" w:rsidP="00BC58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</w:t>
      </w:r>
      <w:r w:rsidRPr="00E352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чащиеся должны знать: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авторов и названия изученных произведений;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текстов программных произведений;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основных теоретических понятий: национальное и интернациональное, национальный стиль, трагическое в литературе, деревенская проза, социальная и нравственная проблематика деревенской прозы,</w:t>
      </w:r>
      <w:r w:rsidRPr="00E35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онет, венок сонетов; литературный перевод, лирическая миниатюра, жанр баллады, традиция говорного стиха.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литературы Республики Коми в общенациональной русской литературе, её национальное своеобразие;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закономерности развития литературы Республики Коми в 40-х -80-х гг. 20 века;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проблематики литературы Республики Коми в 40-х -80-х гг. 20 века;</w:t>
      </w:r>
    </w:p>
    <w:p w:rsidR="00BC58BC" w:rsidRPr="00E35262" w:rsidRDefault="00BC58BC" w:rsidP="00BC58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</w:t>
      </w:r>
      <w:r w:rsidRPr="00E352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чащиеся должны уметь: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литературное произведение;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сформулировать основные эстетические художественные принципы писателя;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проблематику произведения русской литературы с близкой проблематикой в произведении литературы Республики Коми;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самостоятельный доклад о творчестве писателя;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конспекты литературоведческой критической статьи;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сочинение, обзор, эссе, критическую заметку и.т.п.;</w:t>
      </w:r>
    </w:p>
    <w:p w:rsidR="00BC58BC" w:rsidRPr="00E35262" w:rsidRDefault="00BC58BC" w:rsidP="00BC58BC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аргументированную полемику.</w:t>
      </w:r>
    </w:p>
    <w:p w:rsidR="00BC58BC" w:rsidRDefault="00BC58BC" w:rsidP="00BC58B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8BC" w:rsidRPr="00AC743A" w:rsidRDefault="00BC58BC" w:rsidP="00BC58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</w:t>
      </w:r>
      <w:r w:rsidR="00613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C58BC" w:rsidRPr="00AC743A" w:rsidRDefault="00BC58BC" w:rsidP="00BC5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8BC" w:rsidRPr="00AC743A" w:rsidRDefault="005A1D2B" w:rsidP="00BC58B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</w:t>
      </w:r>
      <w:r w:rsidR="00BC58BC" w:rsidRPr="00AC74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ы</w:t>
      </w:r>
      <w:r w:rsidR="00BC58BC" w:rsidRPr="00AC74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знать:</w:t>
      </w:r>
    </w:p>
    <w:p w:rsidR="00BC58BC" w:rsidRPr="00AC743A" w:rsidRDefault="00BC58BC" w:rsidP="00BC5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л</w:t>
      </w:r>
      <w:r w:rsidRPr="00AC743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огику развития историко-литературного процесса Республики Коми второй половины XX в.</w:t>
      </w:r>
    </w:p>
    <w:p w:rsidR="00BC58BC" w:rsidRPr="00AC743A" w:rsidRDefault="00BC58BC" w:rsidP="00BC5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в</w:t>
      </w:r>
      <w:r w:rsidRPr="00AC743A">
        <w:rPr>
          <w:rFonts w:ascii="Times New Roman" w:eastAsia="Times New Roman" w:hAnsi="Times New Roman" w:cs="Times New Roman"/>
          <w:sz w:val="24"/>
          <w:szCs w:val="24"/>
          <w:lang w:eastAsia="ru-RU"/>
        </w:rPr>
        <w:t>ажнейшие литературные направления XX века; Биографические сведения об изученных писателях;</w:t>
      </w:r>
    </w:p>
    <w:p w:rsidR="00BC58BC" w:rsidRPr="00AC743A" w:rsidRDefault="00BC58BC" w:rsidP="00BC5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AC743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одержание изученных произведений; отчетливо представлять себе роль и место изученного художественного произведения в литературном процессе, а также его судьбу в читательской практике.</w:t>
      </w:r>
    </w:p>
    <w:p w:rsidR="00BC58BC" w:rsidRPr="00AC743A" w:rsidRDefault="00BC58BC" w:rsidP="00BC5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8BC" w:rsidRPr="00656189" w:rsidRDefault="006135FA" w:rsidP="00BC58BC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</w:t>
      </w:r>
      <w:r w:rsidR="005A1D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щиеся долж</w:t>
      </w:r>
      <w:r w:rsidR="00BC58BC" w:rsidRPr="006561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="005A1D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ы</w:t>
      </w:r>
      <w:r w:rsidR="00BC58BC" w:rsidRPr="006561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уметь</w:t>
      </w:r>
      <w:r w:rsidR="00BC58BC" w:rsidRPr="006561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BC58BC" w:rsidRPr="00AC743A" w:rsidRDefault="00BC58BC" w:rsidP="00BC5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C743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различными приемами изучения художественного текста как при классном анализе, так и при самостоятельном чтении;</w:t>
      </w:r>
    </w:p>
    <w:p w:rsidR="00BC58BC" w:rsidRPr="00AC743A" w:rsidRDefault="00BC58BC" w:rsidP="00BC5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C74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как время изображенное, так и время создания, а также время, когда происходит чтение;</w:t>
      </w:r>
    </w:p>
    <w:p w:rsidR="00BC58BC" w:rsidRPr="00AC743A" w:rsidRDefault="00BC58BC" w:rsidP="00BC5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C743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биографические материалы, а также литературоведческую и критическую литературу;</w:t>
      </w:r>
    </w:p>
    <w:p w:rsidR="00BC58BC" w:rsidRDefault="00BC58BC" w:rsidP="00BC5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C743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доказательную и убедительную оценку самостоятельно прочитанному произведению;</w:t>
      </w:r>
    </w:p>
    <w:p w:rsidR="00BC58BC" w:rsidRPr="00656189" w:rsidRDefault="00BC58BC" w:rsidP="00BC58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8BC" w:rsidRDefault="00BC58BC" w:rsidP="00BC58B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C58B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C58B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C58B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5B2B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C58BC" w:rsidRDefault="00BC58BC" w:rsidP="005B2B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B2B82" w:rsidRPr="00E35262" w:rsidRDefault="005B2B82" w:rsidP="005B2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82" w:rsidRDefault="005B2B8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P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8BC">
        <w:rPr>
          <w:rFonts w:ascii="Times New Roman" w:hAnsi="Times New Roman" w:cs="Times New Roman"/>
          <w:b/>
          <w:bCs/>
          <w:sz w:val="28"/>
          <w:szCs w:val="28"/>
        </w:rPr>
        <w:t>Критерии и нормы оценки знаний и умений учащихся</w:t>
      </w: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1D2B" w:rsidRPr="008D257C" w:rsidRDefault="005A1D2B" w:rsidP="005A1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Предлагаемые формы проверки и оценки подготовленности учащихся по коми переводной литературе рассчитаны на выявление общего уровня литературного развития, на углубление знаний и умений по анализу художественного произведения, на восприятие коми национальной литературы как одного из важнейших звеньев общечеловеческой культуры и расширение представлений учащихся о культуре народа, на территории которого проживает ученик.</w:t>
      </w:r>
    </w:p>
    <w:p w:rsidR="005A1D2B" w:rsidRDefault="005A1D2B" w:rsidP="005A1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Выявляется качество чтения и восприятия прочитанного, способ почувствовать национальный колорит и понять изображённое.</w:t>
      </w: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8BC" w:rsidRPr="00CB58FD" w:rsidRDefault="00BC58BC" w:rsidP="00BC58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B5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Критерии устных ответов обучающихся</w:t>
      </w:r>
      <w:r w:rsidRPr="00CB58F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BC58BC" w:rsidRPr="008D257C" w:rsidRDefault="00BC58BC" w:rsidP="00BC58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7"/>
        <w:gridCol w:w="7773"/>
      </w:tblGrid>
      <w:tr w:rsidR="00BC58BC" w:rsidRPr="00CB58FD" w:rsidTr="0050324E">
        <w:tc>
          <w:tcPr>
            <w:tcW w:w="1767" w:type="dxa"/>
            <w:tcBorders>
              <w:bottom w:val="single" w:sz="4" w:space="0" w:color="auto"/>
            </w:tcBorders>
            <w:shd w:val="clear" w:color="auto" w:fill="FFFFFF"/>
          </w:tcPr>
          <w:p w:rsidR="00BC58BC" w:rsidRPr="00CB58FD" w:rsidRDefault="00BC58BC" w:rsidP="0050324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kern w:val="32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i/>
                <w:kern w:val="32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7773" w:type="dxa"/>
            <w:shd w:val="clear" w:color="auto" w:fill="FFFFFF"/>
          </w:tcPr>
          <w:p w:rsidR="00BC58BC" w:rsidRPr="00CB58FD" w:rsidRDefault="00BC58BC" w:rsidP="0050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Норматив отметки</w:t>
            </w:r>
          </w:p>
        </w:tc>
      </w:tr>
      <w:tr w:rsidR="00BC58BC" w:rsidRPr="00CB58FD" w:rsidTr="0050324E">
        <w:tc>
          <w:tcPr>
            <w:tcW w:w="1767" w:type="dxa"/>
            <w:shd w:val="clear" w:color="auto" w:fill="FFFFFF"/>
          </w:tcPr>
          <w:p w:rsidR="00BC58BC" w:rsidRPr="00CB58FD" w:rsidRDefault="00BC58BC" w:rsidP="0050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«отлично»</w:t>
            </w:r>
          </w:p>
        </w:tc>
        <w:tc>
          <w:tcPr>
            <w:tcW w:w="7773" w:type="dxa"/>
          </w:tcPr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полно излагает изученный материал, дает правильные определения правил, норм, законов и формулировки правил.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Проявлено понимание учебного материала: ученик может обосновать свои суждения, применить знания на практике, привести необходимые примеры не только по учебнику, но и самостоятельно составленные.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материал последовательно, в логической последовательности, выдерживая причинно – следственные связи.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выполнил рисунки, чертежи, графики, необходимые при ответе.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Продемонстрировано усвоение ранее изученных сопутствующих вопросов, сформированность и устойчивость используемых при ответе умений и навыков.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самостоятельный, без наводящих вопросов учителя.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 одна – две неточности при освещении второстепенных вопросов, которые ученик самостоятельно исправил по замечанию учителя.</w:t>
            </w:r>
          </w:p>
        </w:tc>
      </w:tr>
      <w:tr w:rsidR="00BC58BC" w:rsidRPr="00CB58FD" w:rsidTr="0050324E">
        <w:tc>
          <w:tcPr>
            <w:tcW w:w="1767" w:type="dxa"/>
            <w:shd w:val="clear" w:color="auto" w:fill="FFFFFF"/>
          </w:tcPr>
          <w:p w:rsidR="00BC58BC" w:rsidRPr="00CB58FD" w:rsidRDefault="00BC58BC" w:rsidP="0050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«хорошо»</w:t>
            </w:r>
          </w:p>
        </w:tc>
        <w:tc>
          <w:tcPr>
            <w:tcW w:w="7773" w:type="dxa"/>
          </w:tcPr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в целом удовлетворяет нормативам ответа на отметку «5», но при этом имеет один из недостатков: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изложении допущены небольшие пробелы, не исказившие содержание ответа.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один – два недочета при освещении основного содержания ответа, исправленные по замечанию учителя.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ошибка или более двух недочетов при освещении второстепенных вопросов, которые легко исправлены учеником по замечанию учителя.</w:t>
            </w:r>
          </w:p>
        </w:tc>
      </w:tr>
      <w:tr w:rsidR="00BC58BC" w:rsidRPr="00CB58FD" w:rsidTr="0050324E">
        <w:tc>
          <w:tcPr>
            <w:tcW w:w="1767" w:type="dxa"/>
            <w:shd w:val="clear" w:color="auto" w:fill="FFFFFF"/>
          </w:tcPr>
          <w:p w:rsidR="00BC58BC" w:rsidRPr="00CB58FD" w:rsidRDefault="00BC58BC" w:rsidP="0050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</w:p>
          <w:p w:rsidR="00BC58BC" w:rsidRPr="00CB58FD" w:rsidRDefault="00BC58BC" w:rsidP="0050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«удовлетвори-</w:t>
            </w:r>
          </w:p>
          <w:p w:rsidR="00BC58BC" w:rsidRPr="00CB58FD" w:rsidRDefault="00BC58BC" w:rsidP="0050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-тельно»</w:t>
            </w:r>
          </w:p>
        </w:tc>
        <w:tc>
          <w:tcPr>
            <w:tcW w:w="7773" w:type="dxa"/>
          </w:tcPr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ответе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Имелись затруднения или допущены ошибки в определении понятий, использовании научной терминологии, которые исправлены учащимся после нескольких наводящих вопросов учителя.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не справился с применением теории в новой ситуации при выполнении практической части ответа, но выполнил задание обязательного уровня сложности по данной теме.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знании теоретического материала при ответе выявлена недостаточная сформированность основных умений и навыков.</w:t>
            </w:r>
          </w:p>
        </w:tc>
      </w:tr>
      <w:tr w:rsidR="00BC58BC" w:rsidRPr="00CB58FD" w:rsidTr="0050324E">
        <w:tc>
          <w:tcPr>
            <w:tcW w:w="1767" w:type="dxa"/>
            <w:shd w:val="clear" w:color="auto" w:fill="FFFFFF"/>
          </w:tcPr>
          <w:p w:rsidR="00BC58BC" w:rsidRPr="00CB58FD" w:rsidRDefault="00BC58BC" w:rsidP="0050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«не удовлетвори-</w:t>
            </w:r>
          </w:p>
          <w:p w:rsidR="00BC58BC" w:rsidRPr="00CB58FD" w:rsidRDefault="00BC58BC" w:rsidP="0050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-тельно»</w:t>
            </w:r>
          </w:p>
        </w:tc>
        <w:tc>
          <w:tcPr>
            <w:tcW w:w="7773" w:type="dxa"/>
          </w:tcPr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ответе не раскрыто основное содержание учебного материала.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Обнаружено незнание или не понимание учеником большей или наиболее важной части учебного материала.</w:t>
            </w:r>
          </w:p>
          <w:p w:rsidR="00BC58BC" w:rsidRPr="00CB58FD" w:rsidRDefault="00BC58BC" w:rsidP="0050324E">
            <w:pPr>
              <w:numPr>
                <w:ilvl w:val="0"/>
                <w:numId w:val="9"/>
              </w:numPr>
              <w:tabs>
                <w:tab w:val="num" w:pos="285"/>
              </w:tabs>
              <w:spacing w:after="0" w:line="240" w:lineRule="auto"/>
              <w:ind w:left="0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Допущены существенные ошибки в определении понятий, терминологии, законов, графиков, чертежей, которые ученик не может исправить после нескольких наводящих вопросов учителя</w:t>
            </w:r>
          </w:p>
        </w:tc>
      </w:tr>
    </w:tbl>
    <w:p w:rsidR="00BC58BC" w:rsidRDefault="00BC58BC" w:rsidP="00BC58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Pr="00CB58FD" w:rsidRDefault="00BC58BC" w:rsidP="00BC58BC">
      <w:pPr>
        <w:keepNext/>
        <w:spacing w:after="0" w:line="240" w:lineRule="auto"/>
        <w:jc w:val="center"/>
        <w:outlineLvl w:val="3"/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</w:pPr>
      <w:r w:rsidRPr="00CB58FD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  <w:t>Тестовые задания</w:t>
      </w:r>
    </w:p>
    <w:p w:rsidR="00BC58BC" w:rsidRPr="00CB58FD" w:rsidRDefault="00BC58BC" w:rsidP="00BC58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3"/>
        <w:gridCol w:w="6251"/>
      </w:tblGrid>
      <w:tr w:rsidR="00BC58BC" w:rsidRPr="00CB58FD" w:rsidTr="0050324E"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BC" w:rsidRPr="00CB58FD" w:rsidRDefault="00BC58BC" w:rsidP="0050324E">
            <w:pPr>
              <w:keepNext/>
              <w:tabs>
                <w:tab w:val="num" w:pos="2880"/>
              </w:tabs>
              <w:spacing w:after="0" w:line="240" w:lineRule="auto"/>
              <w:ind w:hanging="72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65618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BC" w:rsidRPr="00CB58FD" w:rsidRDefault="00BC58BC" w:rsidP="00503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Норматив отметки</w:t>
            </w:r>
          </w:p>
        </w:tc>
      </w:tr>
      <w:tr w:rsidR="00BC58BC" w:rsidRPr="00CB58FD" w:rsidTr="0050324E"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BC" w:rsidRPr="00CB58FD" w:rsidRDefault="00BC58BC" w:rsidP="00503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«отлично»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BC" w:rsidRPr="00CB58FD" w:rsidRDefault="00BC58BC" w:rsidP="0050324E">
            <w:pPr>
              <w:numPr>
                <w:ilvl w:val="0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от 90% до 100% заданий</w:t>
            </w:r>
          </w:p>
        </w:tc>
      </w:tr>
      <w:tr w:rsidR="00BC58BC" w:rsidRPr="00CB58FD" w:rsidTr="0050324E"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BC" w:rsidRPr="00CB58FD" w:rsidRDefault="00BC58BC" w:rsidP="00503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«хорошо»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BC" w:rsidRPr="00CB58FD" w:rsidRDefault="00BC58BC" w:rsidP="0050324E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от 75% до 89% заданий</w:t>
            </w:r>
          </w:p>
        </w:tc>
      </w:tr>
      <w:tr w:rsidR="00BC58BC" w:rsidRPr="00CB58FD" w:rsidTr="0050324E"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BC" w:rsidRPr="00CB58FD" w:rsidRDefault="00BC58BC" w:rsidP="00503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«удовлетворительно»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BC" w:rsidRPr="00CB58FD" w:rsidRDefault="00BC58BC" w:rsidP="0050324E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от 5</w:t>
            </w: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до 74% заданий</w:t>
            </w:r>
          </w:p>
        </w:tc>
      </w:tr>
      <w:tr w:rsidR="00BC58BC" w:rsidRPr="00CB58FD" w:rsidTr="0050324E"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BC" w:rsidRPr="00CB58FD" w:rsidRDefault="00BC58BC" w:rsidP="00503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«не удовлетворительно»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BC" w:rsidRPr="00CB58FD" w:rsidRDefault="00BC58BC" w:rsidP="0050324E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менее 4</w:t>
            </w:r>
            <w:r w:rsidRPr="00CB5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9 % заданий</w:t>
            </w:r>
          </w:p>
        </w:tc>
      </w:tr>
    </w:tbl>
    <w:p w:rsidR="00BC58BC" w:rsidRDefault="00BC58BC" w:rsidP="00BC58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1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сочинений.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6189">
        <w:rPr>
          <w:rFonts w:ascii="Times New Roman" w:hAnsi="Times New Roman" w:cs="Times New Roman"/>
          <w:iCs/>
          <w:sz w:val="24"/>
          <w:szCs w:val="24"/>
        </w:rPr>
        <w:t>Сочинение оценивается двумя оценками: первая ставится за содержание и речь;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6189">
        <w:rPr>
          <w:rFonts w:ascii="Times New Roman" w:hAnsi="Times New Roman" w:cs="Times New Roman"/>
          <w:iCs/>
          <w:sz w:val="24"/>
          <w:szCs w:val="24"/>
        </w:rPr>
        <w:t>вторая - за грамотность.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6189">
        <w:rPr>
          <w:rFonts w:ascii="Times New Roman" w:hAnsi="Times New Roman" w:cs="Times New Roman"/>
          <w:b/>
          <w:bCs/>
          <w:sz w:val="24"/>
          <w:szCs w:val="24"/>
        </w:rPr>
        <w:t>Первая оценка: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656189">
        <w:rPr>
          <w:rFonts w:ascii="Times New Roman" w:hAnsi="Times New Roman" w:cs="Times New Roman"/>
          <w:sz w:val="24"/>
          <w:szCs w:val="24"/>
        </w:rPr>
        <w:t>- сочинение глубокое и аргументированное, раскрывающее тему,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свидетельствующее об отличном знании текста; проявлено умение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целенаправленно анализировать материал, делать выводы и обобщения; работу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отличает стройная продуманная композиция, логически верно и последовательно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изложены мысли; сочинение написано правильным литературным языком и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стилистически соответствует содержанию; допускается незначительная неточность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в содержании, один-два речевых недочёта.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656189">
        <w:rPr>
          <w:rFonts w:ascii="Times New Roman" w:hAnsi="Times New Roman" w:cs="Times New Roman"/>
          <w:sz w:val="24"/>
          <w:szCs w:val="24"/>
        </w:rPr>
        <w:t>- то же, допускаются две-три неточности в содержании; незначительные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отклонения от темы ,а также не более трёх-четырёх речевых недочётов.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656189">
        <w:rPr>
          <w:rFonts w:ascii="Times New Roman" w:hAnsi="Times New Roman" w:cs="Times New Roman"/>
          <w:sz w:val="24"/>
          <w:szCs w:val="24"/>
        </w:rPr>
        <w:t>- то же, допущены отклонения от темы или имеются отдельные ошибки в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изложении фактического материала; обнаруживается недостаточное умение делать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выводы и обобщения; имеются нарушения в последовательности изложения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мыслей; имеется не более четырёх недочётов в содержании и пяти речевых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недочётов;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b/>
          <w:bCs/>
          <w:sz w:val="24"/>
          <w:szCs w:val="24"/>
        </w:rPr>
        <w:t xml:space="preserve">«2» </w:t>
      </w:r>
      <w:r w:rsidRPr="00656189">
        <w:rPr>
          <w:rFonts w:ascii="Times New Roman" w:hAnsi="Times New Roman" w:cs="Times New Roman"/>
          <w:sz w:val="24"/>
          <w:szCs w:val="24"/>
        </w:rPr>
        <w:t>- не раскрыта тема; работа свидетельствует о поверхностном знании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текста; отсутствуют выводы и обобщения; нарушена связь между частями;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сочинение отличается бедностью словаря, наличием грубых речевых ошибок.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6189">
        <w:rPr>
          <w:rFonts w:ascii="Times New Roman" w:hAnsi="Times New Roman" w:cs="Times New Roman"/>
          <w:b/>
          <w:bCs/>
          <w:sz w:val="24"/>
          <w:szCs w:val="24"/>
        </w:rPr>
        <w:t>Вторая оценка: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656189">
        <w:rPr>
          <w:rFonts w:ascii="Times New Roman" w:hAnsi="Times New Roman" w:cs="Times New Roman"/>
          <w:sz w:val="24"/>
          <w:szCs w:val="24"/>
        </w:rPr>
        <w:t>- безошибочная работа; 1 негрубая орфографическая или пунктуационная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sz w:val="24"/>
          <w:szCs w:val="24"/>
        </w:rPr>
        <w:t>ошибка;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656189">
        <w:rPr>
          <w:rFonts w:ascii="Times New Roman" w:hAnsi="Times New Roman" w:cs="Times New Roman"/>
          <w:sz w:val="24"/>
          <w:szCs w:val="24"/>
        </w:rPr>
        <w:t>- 2/2; 1/3; 0/4;</w:t>
      </w:r>
    </w:p>
    <w:p w:rsidR="00BC58BC" w:rsidRPr="00656189" w:rsidRDefault="00BC58BC" w:rsidP="00BC5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89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656189">
        <w:rPr>
          <w:rFonts w:ascii="Times New Roman" w:hAnsi="Times New Roman" w:cs="Times New Roman"/>
          <w:sz w:val="24"/>
          <w:szCs w:val="24"/>
        </w:rPr>
        <w:t>- 4/4; 3/5; 0/7;</w:t>
      </w:r>
    </w:p>
    <w:p w:rsidR="00BC58BC" w:rsidRPr="00656189" w:rsidRDefault="00BC58BC" w:rsidP="00BC58BC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656189">
        <w:rPr>
          <w:rFonts w:ascii="Times New Roman" w:hAnsi="Times New Roman" w:cs="Times New Roman"/>
          <w:b/>
          <w:bCs/>
          <w:sz w:val="24"/>
          <w:szCs w:val="24"/>
        </w:rPr>
        <w:t xml:space="preserve">«2» </w:t>
      </w:r>
      <w:r w:rsidRPr="00656189">
        <w:rPr>
          <w:rFonts w:ascii="Times New Roman" w:hAnsi="Times New Roman" w:cs="Times New Roman"/>
          <w:sz w:val="24"/>
          <w:szCs w:val="24"/>
        </w:rPr>
        <w:t>- 7/7; 6/8; 5/9; 8/6; 6/6.</w:t>
      </w: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4E53" w:rsidRDefault="00184E53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4E53" w:rsidRDefault="00184E53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4E53" w:rsidRDefault="00184E53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4E53" w:rsidRDefault="00184E53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8BC" w:rsidRDefault="008771BF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 для учащихся</w:t>
      </w:r>
    </w:p>
    <w:p w:rsidR="00BC58BC" w:rsidRDefault="00BC58BC" w:rsidP="00BC58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Pr="00B73E22" w:rsidRDefault="00BC58BC" w:rsidP="00BC58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3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комплект:</w:t>
      </w:r>
    </w:p>
    <w:p w:rsidR="00BC58BC" w:rsidRPr="00B73E22" w:rsidRDefault="00BC58BC" w:rsidP="00BC58BC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E22">
        <w:rPr>
          <w:rFonts w:ascii="Times New Roman" w:hAnsi="Times New Roman" w:cs="Times New Roman"/>
          <w:sz w:val="24"/>
          <w:szCs w:val="24"/>
        </w:rPr>
        <w:t>Коми литература. Хрестоматия для учащихся 9-11 классов общеобразовательных учреждений / Составители – Е.Ф.</w:t>
      </w:r>
      <w:r w:rsidR="008771BF">
        <w:rPr>
          <w:rFonts w:ascii="Times New Roman" w:hAnsi="Times New Roman" w:cs="Times New Roman"/>
          <w:sz w:val="24"/>
          <w:szCs w:val="24"/>
        </w:rPr>
        <w:t xml:space="preserve"> </w:t>
      </w:r>
      <w:r w:rsidRPr="00B73E22">
        <w:rPr>
          <w:rFonts w:ascii="Times New Roman" w:hAnsi="Times New Roman" w:cs="Times New Roman"/>
          <w:sz w:val="24"/>
          <w:szCs w:val="24"/>
        </w:rPr>
        <w:t>Ганова, А.В.</w:t>
      </w:r>
      <w:r w:rsidR="008771BF">
        <w:rPr>
          <w:rFonts w:ascii="Times New Roman" w:hAnsi="Times New Roman" w:cs="Times New Roman"/>
          <w:sz w:val="24"/>
          <w:szCs w:val="24"/>
        </w:rPr>
        <w:t xml:space="preserve"> </w:t>
      </w:r>
      <w:r w:rsidRPr="00B73E22">
        <w:rPr>
          <w:rFonts w:ascii="Times New Roman" w:hAnsi="Times New Roman" w:cs="Times New Roman"/>
          <w:sz w:val="24"/>
          <w:szCs w:val="24"/>
        </w:rPr>
        <w:t>Горская. – Сыктывкар: Коми книжноеиздательство, 2001.</w:t>
      </w:r>
    </w:p>
    <w:p w:rsidR="00BC58BC" w:rsidRPr="00B73E22" w:rsidRDefault="00BC58BC" w:rsidP="00BC58BC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E22">
        <w:rPr>
          <w:rFonts w:ascii="Times New Roman" w:hAnsi="Times New Roman" w:cs="Times New Roman"/>
          <w:sz w:val="24"/>
          <w:szCs w:val="24"/>
        </w:rPr>
        <w:t>Литература Республики Коми. Хрестоматия для 10-11 классов общеобразовательных учреждений республики Коми / Авторы-составители –Е.Ф.</w:t>
      </w:r>
      <w:r w:rsidR="008771BF">
        <w:rPr>
          <w:rFonts w:ascii="Times New Roman" w:hAnsi="Times New Roman" w:cs="Times New Roman"/>
          <w:sz w:val="24"/>
          <w:szCs w:val="24"/>
        </w:rPr>
        <w:t xml:space="preserve"> </w:t>
      </w:r>
      <w:r w:rsidRPr="00B73E22">
        <w:rPr>
          <w:rFonts w:ascii="Times New Roman" w:hAnsi="Times New Roman" w:cs="Times New Roman"/>
          <w:sz w:val="24"/>
          <w:szCs w:val="24"/>
        </w:rPr>
        <w:t>Ганова, А.В.</w:t>
      </w:r>
      <w:r w:rsidR="008771BF">
        <w:rPr>
          <w:rFonts w:ascii="Times New Roman" w:hAnsi="Times New Roman" w:cs="Times New Roman"/>
          <w:sz w:val="24"/>
          <w:szCs w:val="24"/>
        </w:rPr>
        <w:t xml:space="preserve"> </w:t>
      </w:r>
      <w:r w:rsidRPr="00B73E22">
        <w:rPr>
          <w:rFonts w:ascii="Times New Roman" w:hAnsi="Times New Roman" w:cs="Times New Roman"/>
          <w:sz w:val="24"/>
          <w:szCs w:val="24"/>
        </w:rPr>
        <w:t>Горская. – Сыктывкар: Коми книжное издательство, 2004.</w:t>
      </w: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8BC" w:rsidRDefault="00BC58BC" w:rsidP="00B73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3E22" w:rsidRPr="00B73E22" w:rsidRDefault="00B73E22" w:rsidP="00B73E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E22" w:rsidRDefault="00B73E22" w:rsidP="006561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21456" w:rsidRDefault="00021456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8D25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76C1" w:rsidRDefault="009A76C1" w:rsidP="009A76C1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9A76C1">
        <w:rPr>
          <w:rFonts w:ascii="Times New Roman" w:hAnsi="Times New Roman" w:cs="Times New Roman"/>
          <w:b/>
          <w:bCs/>
          <w:sz w:val="28"/>
          <w:szCs w:val="24"/>
        </w:rPr>
        <w:lastRenderedPageBreak/>
        <w:t>Календарно-тематическое планирование</w:t>
      </w:r>
    </w:p>
    <w:p w:rsidR="009A76C1" w:rsidRDefault="009A76C1" w:rsidP="009A76C1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10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0"/>
        <w:gridCol w:w="6342"/>
        <w:gridCol w:w="2329"/>
      </w:tblGrid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Тема/содержание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Устно-поэтическое творчество народа коми(5)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Устно-поэтическое творчество народа Коми. Пословицы, поговорки о родине, семье, счастье, красоте, правде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Загадки коми народа. Коми народные песни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Коми народные сказки и предания о Яг Морте, Ёме, Пера-богатыре, Шыпиче, Кöрт-Айке.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Коми литературные сказки. Герои, характеры.</w:t>
            </w:r>
          </w:p>
        </w:tc>
        <w:tc>
          <w:tcPr>
            <w:tcW w:w="2334" w:type="dxa"/>
          </w:tcPr>
          <w:p w:rsidR="009A76C1" w:rsidRPr="006135FA" w:rsidRDefault="006C6C58" w:rsidP="00BB03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произведений основоположников коми литературы. </w:t>
            </w: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Коми литература второй половины 19- начала 20 века.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И.А.Куратов(7)</w:t>
            </w: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 xml:space="preserve"> И.А.Куратов-основоположник коми литературы. Жизненный и творческий путь писателя</w:t>
            </w: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Трагическая судьба поэта лирика.</w:t>
            </w:r>
          </w:p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Многообразие и богатство обычаев и традиций коми народа в изображении И.Куратова. « У Захара», «Парень-бедняк».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Крестьянские характеры в стихотворениях «Тима», «Старуха», «Микул».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Гражданские и сатирические мотивы в стихотворениях «Тьма», «Сны», «Сибирская дорога», «Усть-Сысольск», «Смерть молодого человека».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Сложный душевный мир лирического «я» в поэзии, назначение куратовской музы («Коми язык», «Песня моя, песня», «Моя муза),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Сложный душевный мир лирического «я» в поэзии, назначение куратовской музы («Лодка», «Брату», «Опять в душе моей темно»)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Георгий Степанович Лыткин(3)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Г.С. Лыткин- выдающийся писатель и философ 19 века, просветитель коми народа.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Неудовлетворенность жизнью в стихотворениях Г.С. Лыткина «Комар», «Беспокойство сердца».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Становление коми языка в труде «Зырянский край при епископах пермских и зырянский язык».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Каллистрат Фалалеевич Жаков. (6)</w:t>
            </w: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 xml:space="preserve"> Сложность судьбы и творческого пути писателя и философа.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Этнографические зарисовки из жизни и быта коми крестьян в рассказах, очерках и сказках К.Ф. Жакова («Охотник Максим», «Гулень на небе»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Своеобразие произведений К.Ф. Жакова, сочетание бытового и фольклорного, реалистичного и вымышленного.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Коми литературный эпос «Биармия»,  его связь с историческими источниками и коми фольклором.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 xml:space="preserve">Образы, характеры, бытописание в эпосе «Биармия» К.Ф. </w:t>
            </w:r>
            <w:r w:rsidRPr="00613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Жакова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Коми литература после революции (1917-1920)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Виктор Алексеевич Савин (7) </w:t>
            </w: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В.А.Савин – основоположник коми советской литературы, театральный и музыкальный деятель.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Песенная лирика В.Савина, фольклорные традиции в его песнях.  «Светлая звездочка», «Я иду зелеными лугами», «Девицы-красавицы»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Песенная лирика В.Савина, фольклорные традиции в его песнях. «Однажды бывает», «Коми море», «ТутурутуСемö»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Изображение красоты окружающего мира в лирике В.Савина.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 xml:space="preserve">    Новаторство Савина-драматурга. Переплетение библейско-мифических и фольклорных мотивов в дилогии «В раю» и «Неприкаянная душа».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Сюзь Матвей – воплощение народного характера коми крестьянина.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Вениамин Тимофеевич Чисталев (6</w:t>
            </w: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). Жизнь и творческий путь поэта-писателя. Красота родной природы в произведениях Тима Веня.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Человек и природа в поэзии В.Т. Чисталева («Зимняя ночь», «Да, рожден я светлой пармой», «Помоги мне, утро»)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Человек и природа в поэзии В.Т. Чисталева («Вновь ушел на север вьюжный», «Лиственница», «Мои слова»).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Высокий уровень правды  произведений В.Т. Чисталева. Рассказ «Трипан Вась»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Рассказ «Трипан Вась». Герой. Образ времени конца 20-х – начала 30-х годов.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Михаил Николаевич Лебедев (5) </w:t>
            </w: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Место М.Лебедева в коми литературе, своеобразие его творчества на разных  этапах жизни.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Стихи М.Лебедева и их жанровые особенности. Патриотический характер пейзажной лирики М.Лебедева («Земля Коми»).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Поэтические традиции национального фольклора в его песнях («Что же ты, солнце, за лес опустилося?», «Серебряная ночь», «Красивая девушка»)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Морально-этическая проблематика, изображение поэтических образов коми девушек в «оперетках» («Колдун», «Настя», «Девушка-красавица»).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Социальная и сатирическая заостренность басен М.Лебедева («Колхозник Митрофан», «Федор и Родион», «Самовар», «Жеребенок и Иван Петрович»).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Басенные традиции И.Крылова и Д.Бедного в поэзии М.Лебедева.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Василий Ильич Лыткин (Илля Вась) (5)</w:t>
            </w:r>
          </w:p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 xml:space="preserve">Жизнь поэта и ученого. Сложность духовных исканий и творческого пути В.И.Лыткина. Фольклорные истоки и </w:t>
            </w:r>
            <w:r w:rsidRPr="00613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авторский вымысел в произведениях для детей («Пера-богатырь»).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Тема родины, северного коми края, вечного обновления жизни в лирике В.И.Лыткина («Моя муза», «Осенняя ночь над Эжвой», «Эжва», «Отдыхает весенняя ночь», «Коми девушка»)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Тема войны, трагизм в произведениях  В. Лыткина («О рукавицах»,  «Могила неизвестного солдата»).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Проблематика поэмы «Идут», красота ее образного мира и национальное своеобразие.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Художественные и эстетические функции лирических отступлений в поэме, образ родной земли. Поэмы «Двенадцать» А.Блока и «Идут» В.Лыткина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Питирим Александрович Сорокин (3)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П.А. Сорокин-философ и социолог. Жизнь и творчество.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Автобиографическая повесть «Долгий путь».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 литература в предвоенные годы 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Быстрое развитие прозаических жанров (очерки И.Изъюрова, В.Лыткина, Г.Федорова, рассказы Я.Рочева, И.Пыстина, повести Г.Федорова, И.Изъюрова, роман В.Юхнина)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Новое поколение поэтов (В.Латкин, В.Елькин, А.Размыслов, Н.Фролов). Отражение исторического прошлого и современности в произведениях 30-х годов.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I  съезд советских писателей. Создание Коми отделения Союза советских писателей. Репрессии, коснувшиеся коми писателей.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Василий Васильевич Юхнин (6)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Биография первого коми писателя-романиста. Роман «Алая лента» и его место в развитии национальной культуры.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Достоверность и мастерство в изображении быта, деревенского уклада жизни дореволюционного коми крестьянства, его обычаи и традиции.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Широкий охват разных социальных сфер жизни: крестьянства, купечества, промышленников, рабочих.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История и судьбы семей Ошлаповых и Сировойтовых, представителей крестьянства и купечества.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Проблема национального характера. Изображение нового в национальном характере, преодоление патриархальщины, темноты, невежества (Илья Ошлапов, Вера).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Художественные особенности романа, фольклоризм писателя.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Яков Митрофанович Рочев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Обзор творческого пути писателя. Эпическая трилогия «Два друга», «Ижма волнуется», «Светопреставление».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Эпическая трилогия «Два друга», «Ижма волнуется», «Светопреставление».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Широкий показ исторических событий в романах, система образов, создание национально-самобытных характеров героев (Гора Иван, Калина, Егор, Ануш, Федя, Истомин и др.)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 xml:space="preserve">     Судьба двух друзей – коми Гени Дуркина и ненца Васи Манзадея, рост их самосознания.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Картины ижемской природы и быта.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Единство структуры трилогии, ее художественного достоинства, яркость фольклорных элементов.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b/>
                <w:sz w:val="24"/>
                <w:szCs w:val="24"/>
              </w:rPr>
              <w:t>Геннадий Александрович Федоров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Творческий путь Г.Федорова. Обращение к исторической теме в романе «Когда наступает рассвет».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Историзм и народность романа «Когда наступает рассвет»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Широкий показ судеб героев в переломный момент жизни коми народа.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9A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Значение окружающей обстановки, описания г. Усть-Сысольска в раскрытии характеров героев.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Образ Домны Каликовой в романе. Соотношение исторической правды и художественного вымысла.</w:t>
            </w:r>
          </w:p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6C1" w:rsidRPr="006135FA" w:rsidTr="009A76C1">
        <w:tc>
          <w:tcPr>
            <w:tcW w:w="873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4" w:type="dxa"/>
          </w:tcPr>
          <w:p w:rsidR="009A76C1" w:rsidRPr="006135FA" w:rsidRDefault="006135FA" w:rsidP="00BB0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аттестация. </w:t>
            </w:r>
            <w:r w:rsidR="009A76C1" w:rsidRPr="0061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Тестовая контрольная работа по теме «Коми литература в предвоенные годы»</w:t>
            </w:r>
          </w:p>
        </w:tc>
        <w:tc>
          <w:tcPr>
            <w:tcW w:w="2334" w:type="dxa"/>
          </w:tcPr>
          <w:p w:rsidR="009A76C1" w:rsidRPr="006135FA" w:rsidRDefault="009A76C1" w:rsidP="00BB0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A76C1" w:rsidRDefault="009A76C1" w:rsidP="009A76C1">
      <w:pPr>
        <w:jc w:val="center"/>
        <w:rPr>
          <w:rFonts w:ascii="Times New Roman" w:hAnsi="Times New Roman" w:cs="Times New Roman"/>
          <w:b/>
          <w:sz w:val="28"/>
        </w:rPr>
      </w:pPr>
      <w:r w:rsidRPr="002E4DAE">
        <w:rPr>
          <w:rFonts w:ascii="Times New Roman" w:hAnsi="Times New Roman" w:cs="Times New Roman"/>
          <w:b/>
          <w:sz w:val="28"/>
        </w:rPr>
        <w:t>11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6237"/>
        <w:gridCol w:w="2233"/>
      </w:tblGrid>
      <w:tr w:rsidR="009A76C1" w:rsidTr="00BB03FE">
        <w:tc>
          <w:tcPr>
            <w:tcW w:w="1101" w:type="dxa"/>
          </w:tcPr>
          <w:p w:rsidR="009A76C1" w:rsidRPr="002E4DAE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4DAE">
              <w:rPr>
                <w:rFonts w:ascii="Times New Roman" w:hAnsi="Times New Roman" w:cs="Times New Roman"/>
                <w:sz w:val="24"/>
              </w:rPr>
              <w:t>раздел</w:t>
            </w: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4DAE">
              <w:rPr>
                <w:rFonts w:ascii="Times New Roman" w:hAnsi="Times New Roman" w:cs="Times New Roman"/>
                <w:sz w:val="24"/>
              </w:rPr>
              <w:t>Тема/содержание</w:t>
            </w:r>
          </w:p>
        </w:tc>
        <w:tc>
          <w:tcPr>
            <w:tcW w:w="2233" w:type="dxa"/>
          </w:tcPr>
          <w:p w:rsidR="009A76C1" w:rsidRPr="002E4DAE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4DAE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</w:tr>
      <w:tr w:rsidR="009A76C1" w:rsidTr="00BB03FE">
        <w:tc>
          <w:tcPr>
            <w:tcW w:w="1101" w:type="dxa"/>
          </w:tcPr>
          <w:p w:rsidR="009A76C1" w:rsidRPr="002E4DAE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16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периода Великой Отечественной войны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2233" w:type="dxa"/>
          </w:tcPr>
          <w:p w:rsidR="009A76C1" w:rsidRPr="002E4DAE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литературы в годы Великой отечественной войны. Быстрое развитие малых жанров в годы войны, гражданственности и патриотизма в них.</w:t>
            </w:r>
          </w:p>
        </w:tc>
        <w:tc>
          <w:tcPr>
            <w:tcW w:w="2233" w:type="dxa"/>
          </w:tcPr>
          <w:p w:rsidR="009A76C1" w:rsidRPr="002E4DAE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Елькин, В. И. Лыткин, А.П. Размыслов, И.Симаков, Г.А.Федоров.</w:t>
            </w:r>
          </w:p>
        </w:tc>
        <w:tc>
          <w:tcPr>
            <w:tcW w:w="2233" w:type="dxa"/>
          </w:tcPr>
          <w:p w:rsidR="009A76C1" w:rsidRPr="002E4DAE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советского воина-освободителя. Художественное своеобразие произведений военных лет, народные традиции и фольклорные истоки.</w:t>
            </w:r>
          </w:p>
          <w:p w:rsidR="009A76C1" w:rsidRPr="00B166CD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9A76C1" w:rsidRPr="002E4DAE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B166CD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Иван Михайлович Вавилин</w:t>
            </w:r>
          </w:p>
        </w:tc>
        <w:tc>
          <w:tcPr>
            <w:tcW w:w="2233" w:type="dxa"/>
          </w:tcPr>
          <w:p w:rsidR="009A76C1" w:rsidRPr="002E4DAE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путь писателя. Простота формы и ясность содержания произведений («Пармы дыханье», «Помню, в тайге…»).</w:t>
            </w:r>
          </w:p>
        </w:tc>
        <w:tc>
          <w:tcPr>
            <w:tcW w:w="2233" w:type="dxa"/>
          </w:tcPr>
          <w:p w:rsidR="009A76C1" w:rsidRPr="002E4DAE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Серафим Алексеевич Попов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Серафим Алексеевич Попов- поэт-фронтовик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E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Биография поэта. </w:t>
            </w: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Жанровое многообразие и поэтические особенности творчества С.Попова.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4E5D8F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о Великой Отечественной войне.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лирического героя, защитника Родины в стихотворениях С.Попова («Мать», «Ночь перед атакой», «Утро победы») и в поэме «Самая тихая ночь войны».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Правдивость, жизненность, лиризм стихотворений о коми народе, природе, родном крае («На ветку рябины черпак берестяный», «Разговор с крапивой», поэма «Машенька»).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Патриотические и интернациональные мотивы в поэзии С.Попова («Сказание о покорителях Сибири», цикл стихотворений «Вокруг Европы»).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 литература послевоенного времени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 развития послевоенной коми литературы. Новое поколение писателей: Л.Лыюров, В.Леканов, В.Ширяев, Г.Юшков, А.Ванеев, В.Попов.</w:t>
            </w: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проблематики в произведениях послевоенного времени. Создание героического образа защитника Родины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послевоенного созидательного труда. Освоение новых тем, продиктованных временем.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крупных эпических жанров в творчестве В.Юхнина, Г.Федорова, И.Изъюрова и других.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Н.М. Дьяконов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Своеобразие творчества Н.М.Дьяконова. Юмор и сатира в коми драматургии.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содружество с артистом и драматургом  С.Ермолиным («Глубокая запань», «Усть-Кулом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восстание»</w:t>
            </w: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Комедия «Свадьба с приданым», отражение в ней жизни и труда коми деревни послевоенного времени.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Морально-этические проблемы в комедии. Сила и слабость драматурга в изображении положительных героев.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 комедийных образов (Курочкин, Лукерья).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Широкая популярность кинофильма «Свадьба с приданым».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 современная литература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Многоплановость и многопроблемность коми современной литературы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творческих индивидуальностей писателей (С.Попов, И.Торопов,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А.Ванеев, Г.Юшков, В.Ширяев, Б.</w:t>
            </w: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Шахов, П.Шахов, Н.Куратова, Е.Рочев).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Дальнейшее совершенствование художественных форм, национальное и индивидуальное  в творчестве современных коми писателей.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Взаимовлияние русской и коми литератур.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Нина Никитична Куратова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и судьба.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творчества Н.Н.Куратовой.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«Любить значит жить…»- героини произведений Н.Куратовой. («Горсть солнца», «Волчье лыко», «Вкус цветущего клевера»).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A76C1" w:rsidTr="00BB03FE">
        <w:trPr>
          <w:trHeight w:val="628"/>
        </w:trPr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вопросы в произведениях Н.Куратовой.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«Повесть об отцах», герои, характеры.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Владимир Александрович Попов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Попов- певец сурового и прекрасного Севера. Поэт-переводчик.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родной земли в произведениях В.А. Попова. «Лебединая родина», «У матери»,  «Егорьев день».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 поэта в поэме «Пели бабы, пели».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Образы, характеры.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Петр Федотович Шахов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 писателя.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родном краю»,«Тетка Аксинья».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Борис Федотович Шахов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Жизнь и творчество писателя. 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«Сверстники».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Герои, характеры.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Егор Васильевич Рочев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 писателя.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«Голубая тундра»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Герои. Природа.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Юрий Михайлович Васютов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 писателя.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2E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Мы, дети тайги, не суровы», «О цветах», «Предзимье».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E4DAE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B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Владимир Васильевич Тимин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FB6B5F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путь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В.Тимина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23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Темародной земли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родного языка, природы любви, в лирике В.Тимина.  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2375CC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«Родина», « Хлеб послевоенного времени», «Меня застала дома осень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FB6B5F" w:rsidRDefault="009A76C1" w:rsidP="006135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«Человеку ХХ века», «В парме», «Звезда моя, звезда земная», «Песня».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FB6B5F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Александра Петровна Мишарина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путь А.Мишариной. Тема родной земли, природы в лирике А.Мишариной.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Воспоминания А.Мишариной.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«Стать бы мне рябиною»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Воспоминания А.Мишариной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«Много разве хочу»,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«Будь приветлив, как солнце весеннее».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А.Некрасов.</w:t>
            </w: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Сборник «Горсть морошки»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Творчество русскоязычных писателей в коми республике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А.Рекемчук «Скудный материк», «Время летних отпусков»; А.Знаменский  «Неиссякаемый пласт»;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Н.Володарского, В.Журавлева-Печорского, Н.Мирошниченко, В.Вьюхина, В.Кушманова, П.Образцова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Съезды писателей. Дни коми культуры в Москве. Республиканские премии в области литературы и искусства. Лауреаты Государственных премий Коми ССР.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Василий Степанович Журавлев-Печерский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путь. В.С. Журавлева-Печерского. Образ родного края, природы в творчестве писателя.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Видение жизни лирическим героем в поэзии В. Журавлева-Печерского. «Над черным лесом крик печальный», «Как наледь, жизнь плывуча и пестра», «Покраснели листья на осинах», «Голубаны», «Надея», «Когда, устав от жизни бренной…», «Стреха».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Надежда Александровна Мирошниченко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Задушевность и лиризм в лирике Н. Мирошниченко. «Творчество», «Мы завтра,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ожет, снова станем хуже…»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6135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Задушевность и лиризм в лирике Н. Мирошниченко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3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«Рябины музея Куратова», «Школьное», «Любому слову нужно настроенье».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03074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Елена Васильевна Габова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Е.Габовой. Детская писательница, переводчица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героев в произведениях Е.Габовой. Повесть «Беличья шкурка».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(сочинение-рассуждение) «Нравственный выбор в произведениях Е.Габовой»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Пётр Митрофанович Столповский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путь П.Столповского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проблемы в рассказах «Заповедный путик», «Замор».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проблемы в рассказах «Заповедный путик», «Замор».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Иван Григорьевич Торопов.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Цикл «Вам жить дальше»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И.Торопов – лауреат Государственной премии РСФСР, лауреат Государственной премии Коми АССР им. И.А. Куратова.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Творческий путь. 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Морально-этические проблемы, внутренний мир человека в рассказах и повестях о Феде Мелехине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характера и формирование личности Феди Мелехина. Картины сурового военного времени и трудового героизма в тылу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как средство раскрытия характера героев рассказов и повестей И.Торопова (Шура Рубакин, Мария, Иван Петрович Лобанов и другие).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Автобиографичность и правда жизни в творчестве И.Торопова.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Альберт Егорович Ванеев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А.Е.Ванеев – поэт, литературовед, литературный критик. Художественные особенности поэзии А.Ванеева.</w:t>
            </w:r>
          </w:p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родины, детства, преемственности поколений в лирике А.Ванеева («Баллада о мальчишках», «Первая учительница», «Материнское сердце», «И все же мы росли», поэма «В жилах единая кровь»).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родной природы в изображении поэта («Это север – край неповторимый», «Говорят, и царапина – рана», «Наша ягода – брусника», «Снегирь», «Рябина», «Времена года»).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Геннадий Анатольевич Юшков.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Г.А.Юшков – писатель и общественный деятель. Жанровое своеобразие творчества писателя: особенности его поэзии, прозы, драматургии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87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“Чугра”.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 “Чугра”. Многоплановое строение романа. Отражение самобытных национальных традиций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A8711B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правда в изображении героев и сложность жизненных конфликтов. История семьи Бажуковых (Виренея, Ардальон, Ревекка, Павел).</w:t>
            </w:r>
            <w:r w:rsidRPr="00A87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87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опросы экологии (Тихомиров, Самарин, Варнаков).Символический образ Чугры.</w:t>
            </w:r>
          </w:p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76C1" w:rsidTr="00BB03FE">
        <w:tc>
          <w:tcPr>
            <w:tcW w:w="1101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9A76C1" w:rsidRPr="00A8711B" w:rsidRDefault="006135FA" w:rsidP="00BB03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аттестация. </w:t>
            </w:r>
            <w:r w:rsidR="009A76C1" w:rsidRPr="00A871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Тестовая контрольная работа по теме «Современная коми литература» (1)</w:t>
            </w:r>
          </w:p>
          <w:p w:rsidR="009A76C1" w:rsidRPr="00E97913" w:rsidRDefault="009A76C1" w:rsidP="00BB0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9A76C1" w:rsidRDefault="009A76C1" w:rsidP="00BB03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8D257C" w:rsidRDefault="008D257C" w:rsidP="006135F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D257C" w:rsidRDefault="008D257C" w:rsidP="00336FE4"/>
    <w:p w:rsidR="008D257C" w:rsidRDefault="008D257C" w:rsidP="00700F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5262" w:rsidRPr="00700F47" w:rsidRDefault="00E35262" w:rsidP="00700F47">
      <w:pPr>
        <w:rPr>
          <w:rFonts w:ascii="Times New Roman" w:hAnsi="Times New Roman" w:cs="Times New Roman"/>
          <w:sz w:val="24"/>
          <w:szCs w:val="24"/>
        </w:rPr>
      </w:pPr>
    </w:p>
    <w:sectPr w:rsidR="00E35262" w:rsidRPr="00700F47" w:rsidSect="009C1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C54" w:rsidRDefault="00383C54" w:rsidP="005A1D2B">
      <w:pPr>
        <w:spacing w:after="0" w:line="240" w:lineRule="auto"/>
      </w:pPr>
      <w:r>
        <w:separator/>
      </w:r>
    </w:p>
  </w:endnote>
  <w:endnote w:type="continuationSeparator" w:id="0">
    <w:p w:rsidR="00383C54" w:rsidRDefault="00383C54" w:rsidP="005A1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C54" w:rsidRDefault="00383C54" w:rsidP="005A1D2B">
      <w:pPr>
        <w:spacing w:after="0" w:line="240" w:lineRule="auto"/>
      </w:pPr>
      <w:r>
        <w:separator/>
      </w:r>
    </w:p>
  </w:footnote>
  <w:footnote w:type="continuationSeparator" w:id="0">
    <w:p w:rsidR="00383C54" w:rsidRDefault="00383C54" w:rsidP="005A1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16F9"/>
    <w:multiLevelType w:val="hybridMultilevel"/>
    <w:tmpl w:val="1F5EC30A"/>
    <w:lvl w:ilvl="0" w:tplc="D55008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AC756B"/>
    <w:multiLevelType w:val="hybridMultilevel"/>
    <w:tmpl w:val="C980B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94B09"/>
    <w:multiLevelType w:val="hybridMultilevel"/>
    <w:tmpl w:val="AED260C6"/>
    <w:lvl w:ilvl="0" w:tplc="C63A55E0">
      <w:start w:val="1"/>
      <w:numFmt w:val="bullet"/>
      <w:lvlText w:val=""/>
      <w:lvlJc w:val="left"/>
      <w:pPr>
        <w:tabs>
          <w:tab w:val="num" w:pos="2394"/>
        </w:tabs>
        <w:ind w:left="23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1F80A9D"/>
    <w:multiLevelType w:val="hybridMultilevel"/>
    <w:tmpl w:val="D7160422"/>
    <w:lvl w:ilvl="0" w:tplc="A62697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4">
    <w:nsid w:val="13E566A0"/>
    <w:multiLevelType w:val="hybridMultilevel"/>
    <w:tmpl w:val="B7F00F5A"/>
    <w:lvl w:ilvl="0" w:tplc="D2E40A4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D1EA4"/>
    <w:multiLevelType w:val="hybridMultilevel"/>
    <w:tmpl w:val="E684EE00"/>
    <w:lvl w:ilvl="0" w:tplc="FA10E54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EEC47A0"/>
    <w:multiLevelType w:val="hybridMultilevel"/>
    <w:tmpl w:val="2AD0F918"/>
    <w:lvl w:ilvl="0" w:tplc="C63A55E0">
      <w:start w:val="1"/>
      <w:numFmt w:val="bullet"/>
      <w:lvlText w:val=""/>
      <w:lvlJc w:val="left"/>
      <w:pPr>
        <w:tabs>
          <w:tab w:val="num" w:pos="2394"/>
        </w:tabs>
        <w:ind w:left="23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AD54768"/>
    <w:multiLevelType w:val="hybridMultilevel"/>
    <w:tmpl w:val="5BE49D10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4F0783"/>
    <w:multiLevelType w:val="hybridMultilevel"/>
    <w:tmpl w:val="F78C7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575FC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45462AB"/>
    <w:multiLevelType w:val="hybridMultilevel"/>
    <w:tmpl w:val="CE3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360556"/>
    <w:multiLevelType w:val="hybridMultilevel"/>
    <w:tmpl w:val="02E45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A7806"/>
    <w:multiLevelType w:val="hybridMultilevel"/>
    <w:tmpl w:val="42867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D3EB1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11"/>
  </w:num>
  <w:num w:numId="7">
    <w:abstractNumId w:val="7"/>
  </w:num>
  <w:num w:numId="8">
    <w:abstractNumId w:val="5"/>
  </w:num>
  <w:num w:numId="9">
    <w:abstractNumId w:val="0"/>
  </w:num>
  <w:num w:numId="10">
    <w:abstractNumId w:val="13"/>
  </w:num>
  <w:num w:numId="11">
    <w:abstractNumId w:val="9"/>
  </w:num>
  <w:num w:numId="12">
    <w:abstractNumId w:val="10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0C2"/>
    <w:rsid w:val="00021456"/>
    <w:rsid w:val="00065E65"/>
    <w:rsid w:val="00184E53"/>
    <w:rsid w:val="001F14B3"/>
    <w:rsid w:val="001F1F92"/>
    <w:rsid w:val="002375CC"/>
    <w:rsid w:val="0025192C"/>
    <w:rsid w:val="0026098F"/>
    <w:rsid w:val="002749E4"/>
    <w:rsid w:val="0028094D"/>
    <w:rsid w:val="002915F9"/>
    <w:rsid w:val="002C34B9"/>
    <w:rsid w:val="00336FE4"/>
    <w:rsid w:val="00383C54"/>
    <w:rsid w:val="003B7A05"/>
    <w:rsid w:val="003C3BC9"/>
    <w:rsid w:val="003D2DC9"/>
    <w:rsid w:val="003E76CC"/>
    <w:rsid w:val="00431F77"/>
    <w:rsid w:val="0043388F"/>
    <w:rsid w:val="00434D49"/>
    <w:rsid w:val="004E5D8F"/>
    <w:rsid w:val="0050324E"/>
    <w:rsid w:val="005529F4"/>
    <w:rsid w:val="005607B4"/>
    <w:rsid w:val="005A1D2B"/>
    <w:rsid w:val="005B2B82"/>
    <w:rsid w:val="005C47ED"/>
    <w:rsid w:val="005E1F3F"/>
    <w:rsid w:val="005F4EC0"/>
    <w:rsid w:val="006135FA"/>
    <w:rsid w:val="00625EC6"/>
    <w:rsid w:val="006439BA"/>
    <w:rsid w:val="00656189"/>
    <w:rsid w:val="006A2CD4"/>
    <w:rsid w:val="006A4B35"/>
    <w:rsid w:val="006C2830"/>
    <w:rsid w:val="006C6C58"/>
    <w:rsid w:val="00700F47"/>
    <w:rsid w:val="0074467A"/>
    <w:rsid w:val="00794790"/>
    <w:rsid w:val="008170C2"/>
    <w:rsid w:val="00857F45"/>
    <w:rsid w:val="00866DFE"/>
    <w:rsid w:val="008771BF"/>
    <w:rsid w:val="008D257C"/>
    <w:rsid w:val="00981341"/>
    <w:rsid w:val="009A76C1"/>
    <w:rsid w:val="009C19AF"/>
    <w:rsid w:val="00A36BB7"/>
    <w:rsid w:val="00A41C31"/>
    <w:rsid w:val="00AA7188"/>
    <w:rsid w:val="00AC743A"/>
    <w:rsid w:val="00B166CD"/>
    <w:rsid w:val="00B73E22"/>
    <w:rsid w:val="00BC58BC"/>
    <w:rsid w:val="00C116CA"/>
    <w:rsid w:val="00C75771"/>
    <w:rsid w:val="00CB58FD"/>
    <w:rsid w:val="00CF180C"/>
    <w:rsid w:val="00D57512"/>
    <w:rsid w:val="00D83D17"/>
    <w:rsid w:val="00D85FAD"/>
    <w:rsid w:val="00DA147D"/>
    <w:rsid w:val="00E217A5"/>
    <w:rsid w:val="00E25C94"/>
    <w:rsid w:val="00E35262"/>
    <w:rsid w:val="00E478B4"/>
    <w:rsid w:val="00E653A8"/>
    <w:rsid w:val="00E8645B"/>
    <w:rsid w:val="00EB64BC"/>
    <w:rsid w:val="00ED06DD"/>
    <w:rsid w:val="00F07C4B"/>
    <w:rsid w:val="00F156EE"/>
    <w:rsid w:val="00F228E2"/>
    <w:rsid w:val="00F507AA"/>
    <w:rsid w:val="00FD351A"/>
    <w:rsid w:val="00FE2A77"/>
    <w:rsid w:val="00FF0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CD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5A1D2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A1D2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A1D2B"/>
    <w:rPr>
      <w:vertAlign w:val="superscript"/>
    </w:rPr>
  </w:style>
  <w:style w:type="table" w:styleId="a7">
    <w:name w:val="Table Grid"/>
    <w:basedOn w:val="a1"/>
    <w:uiPriority w:val="59"/>
    <w:rsid w:val="009A7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1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16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CD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5A1D2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A1D2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A1D2B"/>
    <w:rPr>
      <w:vertAlign w:val="superscript"/>
    </w:rPr>
  </w:style>
  <w:style w:type="table" w:styleId="a7">
    <w:name w:val="Table Grid"/>
    <w:basedOn w:val="a1"/>
    <w:uiPriority w:val="59"/>
    <w:rsid w:val="009A7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1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1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8FB53-7B3B-4DE3-A1E1-B9CBC7473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7205</Words>
  <Characters>41070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Дмитрий</cp:lastModifiedBy>
  <cp:revision>5</cp:revision>
  <dcterms:created xsi:type="dcterms:W3CDTF">2016-12-07T16:55:00Z</dcterms:created>
  <dcterms:modified xsi:type="dcterms:W3CDTF">2016-12-10T18:12:00Z</dcterms:modified>
</cp:coreProperties>
</file>