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234" w:rsidRPr="00441552" w:rsidRDefault="00EA0234" w:rsidP="00EA0234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441552">
        <w:rPr>
          <w:rFonts w:ascii="Times New Roman" w:eastAsia="Calibri" w:hAnsi="Times New Roman" w:cs="Times New Roman"/>
          <w:b/>
          <w:bCs/>
          <w:sz w:val="28"/>
          <w:szCs w:val="28"/>
        </w:rPr>
        <w:t>Материально-техническое осн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ащение образовательного </w:t>
      </w:r>
      <w:r w:rsidRPr="00441552">
        <w:rPr>
          <w:rFonts w:ascii="Times New Roman" w:eastAsia="Calibri" w:hAnsi="Times New Roman" w:cs="Times New Roman"/>
          <w:b/>
          <w:bCs/>
          <w:sz w:val="28"/>
          <w:szCs w:val="28"/>
        </w:rPr>
        <w:t>процесса</w:t>
      </w:r>
    </w:p>
    <w:tbl>
      <w:tblPr>
        <w:tblW w:w="10065" w:type="dxa"/>
        <w:tblInd w:w="-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0"/>
        <w:gridCol w:w="1101"/>
        <w:gridCol w:w="4484"/>
      </w:tblGrid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</w:rPr>
            </w:pPr>
            <w:bookmarkStart w:id="0" w:name="3039b8996427465c3153a5202baed5254ec640de"/>
            <w:bookmarkStart w:id="1" w:name="2"/>
            <w:bookmarkEnd w:id="0"/>
            <w:bookmarkEnd w:id="1"/>
            <w:r w:rsidRPr="00441552">
              <w:rPr>
                <w:rFonts w:ascii="Times New Roman" w:eastAsia="Calibri" w:hAnsi="Times New Roman" w:cs="Times New Roman"/>
                <w:b/>
                <w:bCs/>
              </w:rPr>
              <w:t>Наименования объектов и средств</w:t>
            </w:r>
          </w:p>
          <w:p w:rsidR="00EA0234" w:rsidRPr="00441552" w:rsidRDefault="00EA0234" w:rsidP="005B727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  <w:b/>
                <w:bCs/>
              </w:rPr>
              <w:t>материально-технического обеспечения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  <w:b/>
                <w:bCs/>
              </w:rPr>
              <w:t>Кол-во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  <w:b/>
                <w:bCs/>
              </w:rPr>
              <w:t>Примечание</w:t>
            </w: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Компьютер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Тех. требования: привод для чтения-записи компакт дисков, аудио-видео входы/выходы. С пакетом прикладных программ (текстовых, табличных, графических и презентационных).</w:t>
            </w: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Принтер лазерный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  <w:b/>
                <w:bCs/>
              </w:rPr>
              <w:t>Гимнастика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Стенка гимнастическая, пролет  0.8м.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Бревно гимнастическое напольное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Козел гимнастический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Конь гимнастический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44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Перекладина гимнастическая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44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Перекладина навесная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Бру</w:t>
            </w:r>
            <w:r>
              <w:rPr>
                <w:rFonts w:ascii="Times New Roman" w:eastAsia="Calibri" w:hAnsi="Times New Roman" w:cs="Times New Roman"/>
              </w:rPr>
              <w:t>сья гимнастические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Канат для лазания, с механизмом крепления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Мост гимнастический подкидной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Мост гимнастический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Скамейка гимнастическая жесткая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Гири весом 16, 24, </w:t>
            </w:r>
            <w:r w:rsidRPr="00441552">
              <w:rPr>
                <w:rFonts w:ascii="Times New Roman" w:eastAsia="Calibri" w:hAnsi="Times New Roman" w:cs="Times New Roman"/>
              </w:rPr>
              <w:t xml:space="preserve"> кг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1, 1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2C671E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2C671E">
              <w:rPr>
                <w:rFonts w:ascii="Times New Roman" w:eastAsia="Calibri" w:hAnsi="Times New Roman" w:cs="Times New Roman"/>
              </w:rPr>
              <w:t>Гантели простые 1,2,3 кг.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2C671E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2C671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Маты гимнастические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Мяч набивной (1 кг, 2кг, 3 кг)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Скакалка гимнастическая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Палка гимнастическая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Обруч гимнастический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  <w:b/>
                <w:bCs/>
              </w:rPr>
              <w:t>Легкая атлетика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Планка для прыжков в высоту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lastRenderedPageBreak/>
              <w:t>Стойки для прыжков в высоту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Дорожка разметочная для прыжков в длину с места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Рулетка измерительная (10м)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Мячи для метания (150г)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Мяч теннисный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Свистки судейские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Секундомер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  <w:b/>
                <w:bCs/>
              </w:rPr>
              <w:t>Спортивные игры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Комплект щитов баскетбольных с кольцами и сеткой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Мячи баскетбольные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Стойки волейбольные универсальные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Сетка волейбольная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Мячи волейбольные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Жилетки</w:t>
            </w:r>
            <w:r w:rsidRPr="00441552">
              <w:rPr>
                <w:rFonts w:ascii="Times New Roman" w:eastAsia="Calibri" w:hAnsi="Times New Roman" w:cs="Times New Roman"/>
              </w:rPr>
              <w:t xml:space="preserve"> с номерами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Ворота для мини-футбола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Сетка для ворот мини-футбола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комплект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Мячи футбольные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Насос для накачивания мячей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Фишки для обводки пластмассовые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Флажки разные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  <w:b/>
                <w:bCs/>
              </w:rPr>
              <w:t>Туризм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Палатки туристские (двух местные)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Мешки спальные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Компас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  <w:b/>
                <w:bCs/>
              </w:rPr>
              <w:t>Средства доврачебной помощи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Аптечка медицинская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22393E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22393E">
              <w:rPr>
                <w:rFonts w:ascii="Times New Roman" w:eastAsia="Calibri" w:hAnsi="Times New Roman" w:cs="Times New Roman"/>
                <w:b/>
              </w:rPr>
              <w:t>Лыжные гонки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AE1AA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AE1AA2">
              <w:rPr>
                <w:rFonts w:ascii="Times New Roman" w:eastAsia="Calibri" w:hAnsi="Times New Roman" w:cs="Times New Roman"/>
              </w:rPr>
              <w:lastRenderedPageBreak/>
              <w:t>Лыжная трасса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Находится в парковой зоне, граничащей с пределами школьной территории, с учебным кругом = 600м. Трасса обслуживается МАОУ «ДЮСШ №5»</w:t>
            </w: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Лыжи с креплением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50пар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Лыжные палки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30пар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Лыжные ботинки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50пар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  <w:b/>
                <w:bCs/>
              </w:rPr>
              <w:t>Дополнительный инвентарь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Кабинет учителя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Включает в себя: рабочий стол, стулья,  шкафы книжные, шкаф для одежды</w:t>
            </w: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Гимнастический городок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900</w:t>
            </w: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Баскетбольная площадка</w:t>
            </w:r>
            <w:r>
              <w:rPr>
                <w:rFonts w:ascii="Times New Roman" w:eastAsia="Calibri" w:hAnsi="Times New Roman" w:cs="Times New Roman"/>
              </w:rPr>
              <w:t xml:space="preserve"> (универсальная)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504</w:t>
            </w: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Волейбольная площадка</w:t>
            </w:r>
            <w:r>
              <w:rPr>
                <w:rFonts w:ascii="Times New Roman" w:eastAsia="Calibri" w:hAnsi="Times New Roman" w:cs="Times New Roman"/>
              </w:rPr>
              <w:t xml:space="preserve"> (универсальная)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324</w:t>
            </w: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Мини-футбольное поле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504</w:t>
            </w: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Прыжковая яма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27</w:t>
            </w: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bookmarkStart w:id="2" w:name="h.gjdgxs"/>
            <w:bookmarkEnd w:id="2"/>
            <w:r w:rsidRPr="00441552">
              <w:rPr>
                <w:rFonts w:ascii="Times New Roman" w:eastAsia="Calibri" w:hAnsi="Times New Roman" w:cs="Times New Roman"/>
              </w:rPr>
              <w:t>Беговые дорожки:                                                       30м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60м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  <w:r w:rsidRPr="00441552">
              <w:rPr>
                <w:rFonts w:ascii="Times New Roman" w:eastAsia="Calibri" w:hAnsi="Times New Roman" w:cs="Times New Roman"/>
              </w:rPr>
              <w:t>00м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Спортивный зал игровой  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400.8</w:t>
            </w: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Раздевалка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8.70</w:t>
            </w: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Душевая кабина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1.50</w:t>
            </w: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Туалет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1.60</w:t>
            </w:r>
          </w:p>
        </w:tc>
      </w:tr>
      <w:tr w:rsidR="00EA0234" w:rsidRPr="00441552" w:rsidTr="005B7275">
        <w:trPr>
          <w:trHeight w:val="26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Подсобное помещение для хранения инвентаря и оборудования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234" w:rsidRPr="00441552" w:rsidRDefault="00EA0234" w:rsidP="005B727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441552">
              <w:rPr>
                <w:rFonts w:ascii="Times New Roman" w:eastAsia="Calibri" w:hAnsi="Times New Roman" w:cs="Times New Roman"/>
              </w:rPr>
              <w:t>Вклю</w:t>
            </w:r>
            <w:r>
              <w:rPr>
                <w:rFonts w:ascii="Times New Roman" w:eastAsia="Calibri" w:hAnsi="Times New Roman" w:cs="Times New Roman"/>
              </w:rPr>
              <w:t>чает в себя: стеллажи, шкаф</w:t>
            </w:r>
            <w:r w:rsidRPr="00441552">
              <w:rPr>
                <w:rFonts w:ascii="Times New Roman" w:eastAsia="Calibri" w:hAnsi="Times New Roman" w:cs="Times New Roman"/>
              </w:rPr>
              <w:t>ы  </w:t>
            </w:r>
          </w:p>
        </w:tc>
      </w:tr>
    </w:tbl>
    <w:p w:rsidR="00EA0234" w:rsidRDefault="00EA0234" w:rsidP="00EA023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327" w:rsidRDefault="00A41327">
      <w:bookmarkStart w:id="3" w:name="_GoBack"/>
      <w:bookmarkEnd w:id="3"/>
    </w:p>
    <w:sectPr w:rsidR="00A41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99C"/>
    <w:rsid w:val="0082699C"/>
    <w:rsid w:val="00A41327"/>
    <w:rsid w:val="00EA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23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23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2</cp:revision>
  <dcterms:created xsi:type="dcterms:W3CDTF">2016-12-03T06:50:00Z</dcterms:created>
  <dcterms:modified xsi:type="dcterms:W3CDTF">2016-12-03T06:50:00Z</dcterms:modified>
</cp:coreProperties>
</file>