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4E" w:rsidRPr="00596E4E" w:rsidRDefault="00596E4E" w:rsidP="00596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66"/>
          <w:sz w:val="28"/>
          <w:szCs w:val="24"/>
          <w:shd w:val="clear" w:color="auto" w:fill="FFFFFF"/>
          <w:lang w:eastAsia="ru-RU"/>
        </w:rPr>
      </w:pPr>
      <w:r w:rsidRPr="00596E4E">
        <w:rPr>
          <w:rFonts w:ascii="Times New Roman" w:eastAsia="Times New Roman" w:hAnsi="Times New Roman" w:cs="Times New Roman"/>
          <w:b/>
          <w:iCs/>
          <w:color w:val="000066"/>
          <w:sz w:val="28"/>
          <w:szCs w:val="24"/>
          <w:shd w:val="clear" w:color="auto" w:fill="FFFFFF"/>
          <w:lang w:eastAsia="ru-RU"/>
        </w:rPr>
        <w:t xml:space="preserve">Аннотация к рабочим программам учебных предметов </w:t>
      </w:r>
    </w:p>
    <w:p w:rsidR="00596E4E" w:rsidRPr="00596E4E" w:rsidRDefault="00596E4E" w:rsidP="00596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E4E">
        <w:rPr>
          <w:rFonts w:ascii="Times New Roman" w:eastAsia="Times New Roman" w:hAnsi="Times New Roman" w:cs="Times New Roman"/>
          <w:b/>
          <w:iCs/>
          <w:color w:val="000066"/>
          <w:sz w:val="28"/>
          <w:szCs w:val="24"/>
          <w:shd w:val="clear" w:color="auto" w:fill="FFFFFF"/>
          <w:lang w:eastAsia="ru-RU"/>
        </w:rPr>
        <w:t>на уровне начального общего образования.</w:t>
      </w:r>
    </w:p>
    <w:p w:rsidR="00596E4E" w:rsidRPr="00E23212" w:rsidRDefault="00596E4E" w:rsidP="00E23212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</w:pPr>
      <w:r w:rsidRPr="00E23212">
        <w:rPr>
          <w:rFonts w:ascii="Times New Roman" w:eastAsia="Times New Roman" w:hAnsi="Times New Roman" w:cs="Times New Roman"/>
          <w:iCs/>
          <w:color w:val="000066"/>
          <w:sz w:val="24"/>
          <w:szCs w:val="24"/>
          <w:lang w:eastAsia="ru-RU"/>
        </w:rPr>
        <w:t>Рабочие  программы учебных предметов составлены в соответствии с требованиями федерального государственного  образовательного стандарта начального общего образования (1-4 классы).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Начальное  общее образование  - самоценный, принципиально новый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этап в жизни учащегося: начинается систематическое обуче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в МОУ «СОШ №15», расширяется сфера взаимодействия учащегося с окружающим миром, изменяется социальный статус и увеличивается потребность в самовыражении.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деятельность с 1 по 4 класс  является базой, фундаментом всего последующего обучения. В первую очередь это касается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(УУД), обеспечивающих умение учиться. Начальное общее 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Особенностью содержания современного начального общего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деятельности, а также при формировании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ИКТ­компетентнос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надпредметными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т. е.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узкопредметность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Уровень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УУД в полной мере зависит от способов организации учебной деятельности и сотрудни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чества, познавательной, творческой,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художественно­эстетической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 коммуникативной деятельности учащихся. Это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самообразования. Именно этот аспект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примерных программ даёт основание для утверждения гума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 учащихся начального общего образования.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потребности самостоятельного познания окружающего мира,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познавательной активности и инициативности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создание развивающей образовательной среды, стимулирующей активные формы познания: наблюдение, опыты, учебный диалог и пр. Учащемуся должны быть созданы условия для развития рефлексии 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и др.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Начальное общее образование вносит вклад в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социально­личностное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нравственно­этических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Рабочие программы учебных предметов (далее – РПУП) начального общего образования в МОУ «СОШ №15» разработаны в соответствии с Примерными программами учебных предметов, которые в свою очередь  соответствуют требованиям к результатам (личностным,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метапредметным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предметным) освоения 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ного стандарта начального общего образования. 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РПУП  включают следующие разделы: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1) пояснительную записку, в которой конкретизируются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общие цели начального общего образования с учётом специфики учебного предмета, курса;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2) общую характеристику учебного предмета, курса;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3) описание места учебного предмета, курса в учебном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плане;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4) описание ценностных ориентиров содержания учебного предмета;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5) личностные,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6) содержание учебного предмета, курса;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7) тематическое планирование с определением основных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видов учебной деятельности учащихся;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9) описание </w:t>
      </w:r>
      <w:proofErr w:type="spellStart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материально­технического</w:t>
      </w:r>
      <w:proofErr w:type="spellEnd"/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обеспечения образовательной деятельности.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 данном разделе  основной  образователь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программы начального общего образования приводится основное содержание курсов по всем обязательным предметам при получении  начального общего образования, которое в полном объёме отражено в соответствующих разделах рабочих программ учебных пред</w:t>
      </w: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метов. Остальные разделы рабочих  программ учебных 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предметов формируются с учётом региональных, национальных и этнокультурных особенностей, состава класса, а также выбранной образовательной системой «Школа России». 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Полное изложение рабочих программ учебных предметов, предусмотренных к изучению при получении начально</w:t>
      </w: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общего образования, в соответствии со структурой, установленной в ФГОС НОО, приведено в Приложении к основной образовательной программе МОУ «СОШ №15».</w:t>
      </w:r>
    </w:p>
    <w:p w:rsidR="00E23212" w:rsidRPr="00E23212" w:rsidRDefault="00E23212" w:rsidP="00E2321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Основное содержание курсов «Коми язык», «Литература Республики Коми» разработано с учётом требований ФГОС НОО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E23212" w:rsidRPr="00E23212" w:rsidRDefault="00E23212" w:rsidP="00E23212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</w:pPr>
      <w:r w:rsidRPr="00E23212">
        <w:rPr>
          <w:rFonts w:ascii="Times New Roman" w:eastAsia="Times New Roman" w:hAnsi="Times New Roman" w:cs="Times New Roman"/>
          <w:iCs/>
          <w:color w:val="000066"/>
          <w:sz w:val="24"/>
          <w:szCs w:val="24"/>
          <w:lang w:eastAsia="ru-RU"/>
        </w:rPr>
        <w:t>Рабочие программы  учебных предметов  являются едиными для всех учителей, работающих в МОУ «СОШ №15»   на уровне начального общего образования,  и обязательными  для административного контроля   полноты  и качества   их  реализации.</w:t>
      </w:r>
    </w:p>
    <w:p w:rsidR="00E23212" w:rsidRPr="00E23212" w:rsidRDefault="00E23212" w:rsidP="00E23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</w:pPr>
      <w:r w:rsidRPr="00E23212">
        <w:rPr>
          <w:rFonts w:ascii="Times New Roman" w:eastAsia="Times New Roman" w:hAnsi="Times New Roman" w:cs="Times New Roman"/>
          <w:iCs/>
          <w:color w:val="000066"/>
          <w:sz w:val="24"/>
          <w:szCs w:val="24"/>
          <w:lang w:eastAsia="ru-RU"/>
        </w:rPr>
        <w:t>      Рабочие программы учебных предметов соответствуют  Учебному плану начального общего образования.</w:t>
      </w:r>
      <w:bookmarkStart w:id="0" w:name="_GoBack"/>
      <w:bookmarkEnd w:id="0"/>
    </w:p>
    <w:p w:rsidR="00E23212" w:rsidRPr="000732AA" w:rsidRDefault="00E23212" w:rsidP="00E23212">
      <w:pPr>
        <w:shd w:val="clear" w:color="auto" w:fill="FFFFFF" w:themeFill="background1"/>
        <w:spacing w:after="0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82373" w:rsidRDefault="00182373"/>
    <w:sectPr w:rsidR="0018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9"/>
    <w:rsid w:val="00182373"/>
    <w:rsid w:val="002110D9"/>
    <w:rsid w:val="00596E4E"/>
    <w:rsid w:val="00E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6E4E"/>
    <w:rPr>
      <w:i/>
      <w:iCs/>
    </w:rPr>
  </w:style>
  <w:style w:type="paragraph" w:styleId="a4">
    <w:name w:val="No Spacing"/>
    <w:basedOn w:val="a"/>
    <w:uiPriority w:val="1"/>
    <w:qFormat/>
    <w:rsid w:val="0059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6E4E"/>
    <w:rPr>
      <w:i/>
      <w:iCs/>
    </w:rPr>
  </w:style>
  <w:style w:type="paragraph" w:styleId="a4">
    <w:name w:val="No Spacing"/>
    <w:basedOn w:val="a"/>
    <w:uiPriority w:val="1"/>
    <w:qFormat/>
    <w:rsid w:val="0059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2016-05-16T07:57:00Z</dcterms:created>
  <dcterms:modified xsi:type="dcterms:W3CDTF">2016-05-16T07:57:00Z</dcterms:modified>
</cp:coreProperties>
</file>